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A4" w:rsidRPr="00A53833" w:rsidRDefault="008264F8">
      <w:pPr>
        <w:spacing w:line="6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A53833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关于举办</w:t>
      </w:r>
      <w:r w:rsidR="00CB663C" w:rsidRPr="00A53833">
        <w:rPr>
          <w:rFonts w:asciiTheme="majorEastAsia" w:eastAsiaTheme="majorEastAsia" w:hAnsiTheme="majorEastAsia" w:hint="eastAsia"/>
          <w:b/>
          <w:bCs/>
          <w:sz w:val="44"/>
          <w:szCs w:val="44"/>
        </w:rPr>
        <w:t>《工程建设施工企业质量管理规范》</w:t>
      </w:r>
      <w:r w:rsidRPr="00A53833">
        <w:rPr>
          <w:rFonts w:asciiTheme="majorEastAsia" w:eastAsiaTheme="majorEastAsia" w:hAnsiTheme="majorEastAsia" w:hint="eastAsia"/>
          <w:b/>
          <w:bCs/>
          <w:sz w:val="44"/>
          <w:szCs w:val="44"/>
        </w:rPr>
        <w:t>GB/T50430-2017换版培训班的通知</w:t>
      </w:r>
    </w:p>
    <w:p w:rsidR="00B801A4" w:rsidRPr="00A53833" w:rsidRDefault="00B801A4">
      <w:pPr>
        <w:spacing w:line="640" w:lineRule="exact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各获证企业及相关单位：</w:t>
      </w:r>
    </w:p>
    <w:p w:rsidR="00DE5E64" w:rsidRPr="00A53833" w:rsidRDefault="00DE5E64" w:rsidP="00DE5E64">
      <w:pPr>
        <w:spacing w:line="6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/>
          <w:bCs/>
          <w:sz w:val="32"/>
          <w:szCs w:val="32"/>
        </w:rPr>
        <w:t>伴随着新版</w:t>
      </w:r>
      <w:r w:rsidR="00CB663C" w:rsidRPr="00A53833">
        <w:rPr>
          <w:rFonts w:ascii="仿宋" w:eastAsia="仿宋" w:hAnsi="仿宋" w:cs="宋体"/>
          <w:bCs/>
          <w:sz w:val="32"/>
          <w:szCs w:val="32"/>
        </w:rPr>
        <w:t>《质量管理体系要求》</w:t>
      </w:r>
      <w:r w:rsidRPr="00A53833">
        <w:rPr>
          <w:rFonts w:ascii="仿宋" w:eastAsia="仿宋" w:hAnsi="仿宋" w:cs="宋体"/>
          <w:bCs/>
          <w:sz w:val="32"/>
          <w:szCs w:val="32"/>
        </w:rPr>
        <w:t>GB/T19001-2016、新版</w:t>
      </w:r>
      <w:r w:rsidR="00CB663C" w:rsidRPr="00A53833">
        <w:rPr>
          <w:rFonts w:ascii="仿宋" w:eastAsia="仿宋" w:hAnsi="仿宋" w:cs="宋体"/>
          <w:bCs/>
          <w:sz w:val="32"/>
          <w:szCs w:val="32"/>
        </w:rPr>
        <w:t>《环境管理体系 要求》</w:t>
      </w:r>
      <w:r w:rsidRPr="00A53833">
        <w:rPr>
          <w:rFonts w:ascii="仿宋" w:eastAsia="仿宋" w:hAnsi="仿宋" w:cs="宋体"/>
          <w:bCs/>
          <w:sz w:val="32"/>
          <w:szCs w:val="32"/>
        </w:rPr>
        <w:t>GB/T24001-2016换版工作接近尾声，建筑施工企业迎来了新版</w:t>
      </w:r>
      <w:r w:rsidR="00CB663C" w:rsidRPr="00A53833">
        <w:rPr>
          <w:rFonts w:ascii="仿宋" w:eastAsia="仿宋" w:hAnsi="仿宋" w:cs="宋体"/>
          <w:bCs/>
          <w:sz w:val="32"/>
          <w:szCs w:val="32"/>
        </w:rPr>
        <w:t>《工程建设施工企业质量管理规范》</w:t>
      </w:r>
      <w:r w:rsidR="00411274" w:rsidRPr="00A53833">
        <w:rPr>
          <w:rFonts w:ascii="仿宋" w:eastAsia="仿宋" w:hAnsi="仿宋" w:cs="宋体"/>
          <w:bCs/>
          <w:sz w:val="32"/>
          <w:szCs w:val="32"/>
        </w:rPr>
        <w:t>GB/T</w:t>
      </w:r>
      <w:r w:rsidRPr="00A53833">
        <w:rPr>
          <w:rFonts w:ascii="仿宋" w:eastAsia="仿宋" w:hAnsi="仿宋" w:cs="宋体"/>
          <w:bCs/>
          <w:sz w:val="32"/>
          <w:szCs w:val="32"/>
        </w:rPr>
        <w:t>50430-2017的发布，并</w:t>
      </w:r>
      <w:r w:rsidR="00895A96" w:rsidRPr="00A53833">
        <w:rPr>
          <w:rFonts w:ascii="仿宋" w:eastAsia="仿宋" w:hAnsi="仿宋" w:cs="宋体" w:hint="eastAsia"/>
          <w:bCs/>
          <w:sz w:val="32"/>
          <w:szCs w:val="32"/>
        </w:rPr>
        <w:t>已</w:t>
      </w:r>
      <w:r w:rsidRPr="00A53833">
        <w:rPr>
          <w:rFonts w:ascii="仿宋" w:eastAsia="仿宋" w:hAnsi="仿宋" w:cs="宋体"/>
          <w:bCs/>
          <w:sz w:val="32"/>
          <w:szCs w:val="32"/>
        </w:rPr>
        <w:t>于2018年1月1日实施。为满足广大客户</w:t>
      </w:r>
      <w:r w:rsidRPr="00A53833">
        <w:rPr>
          <w:rFonts w:ascii="仿宋" w:eastAsia="仿宋" w:hAnsi="仿宋" w:cs="宋体" w:hint="eastAsia"/>
          <w:bCs/>
          <w:sz w:val="32"/>
          <w:szCs w:val="32"/>
        </w:rPr>
        <w:t>换版</w:t>
      </w:r>
      <w:r w:rsidR="00411274" w:rsidRPr="00A53833">
        <w:rPr>
          <w:rFonts w:ascii="仿宋" w:eastAsia="仿宋" w:hAnsi="仿宋" w:cs="宋体"/>
          <w:bCs/>
          <w:sz w:val="32"/>
          <w:szCs w:val="32"/>
        </w:rPr>
        <w:t>需求，</w:t>
      </w:r>
      <w:r w:rsidR="00411274" w:rsidRPr="00A53833">
        <w:rPr>
          <w:rFonts w:ascii="仿宋" w:eastAsia="仿宋" w:hAnsi="仿宋" w:cs="宋体" w:hint="eastAsia"/>
          <w:bCs/>
          <w:sz w:val="32"/>
          <w:szCs w:val="32"/>
        </w:rPr>
        <w:t>中电联认证中心定于2018年4月在浙江省宁波市</w:t>
      </w:r>
      <w:r w:rsidRPr="00A53833">
        <w:rPr>
          <w:rFonts w:ascii="仿宋" w:eastAsia="仿宋" w:hAnsi="仿宋" w:cs="宋体"/>
          <w:bCs/>
          <w:sz w:val="32"/>
          <w:szCs w:val="32"/>
        </w:rPr>
        <w:t>举办</w:t>
      </w:r>
      <w:r w:rsidR="00CB663C" w:rsidRPr="00A53833">
        <w:rPr>
          <w:rFonts w:ascii="仿宋" w:eastAsia="仿宋" w:hAnsi="仿宋" w:cs="宋体" w:hint="eastAsia"/>
          <w:bCs/>
          <w:sz w:val="32"/>
          <w:szCs w:val="32"/>
        </w:rPr>
        <w:t>《工程建设施工企业质量管理规范》</w:t>
      </w:r>
      <w:r w:rsidR="00411274" w:rsidRPr="00A53833">
        <w:rPr>
          <w:rFonts w:ascii="仿宋" w:eastAsia="仿宋" w:hAnsi="仿宋" w:cs="宋体" w:hint="eastAsia"/>
          <w:bCs/>
          <w:sz w:val="32"/>
          <w:szCs w:val="32"/>
        </w:rPr>
        <w:t>GB/T50430-2017换版</w:t>
      </w:r>
      <w:r w:rsidRPr="00A53833">
        <w:rPr>
          <w:rFonts w:ascii="仿宋" w:eastAsia="仿宋" w:hAnsi="仿宋" w:cs="宋体"/>
          <w:bCs/>
          <w:sz w:val="32"/>
          <w:szCs w:val="32"/>
        </w:rPr>
        <w:t>培训班。</w:t>
      </w:r>
    </w:p>
    <w:p w:rsidR="00B801A4" w:rsidRPr="00A53833" w:rsidRDefault="00B801A4" w:rsidP="00DE5E64">
      <w:pPr>
        <w:spacing w:line="640" w:lineRule="exact"/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>
      <w:pPr>
        <w:spacing w:line="640" w:lineRule="exact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t xml:space="preserve">      一、培训内容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（一）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实施GB/T50430-2017的目的、意义和总体思路</w:t>
      </w:r>
      <w:r w:rsidR="0010612B" w:rsidRPr="00A53833">
        <w:rPr>
          <w:rFonts w:ascii="仿宋" w:eastAsia="仿宋" w:hAnsi="仿宋" w:cs="宋体" w:hint="eastAsia"/>
          <w:sz w:val="32"/>
          <w:szCs w:val="32"/>
        </w:rPr>
        <w:t>；</w:t>
      </w:r>
    </w:p>
    <w:p w:rsidR="0010612B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（二）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GB/T50430-2017与GB/T50430-2007条款对比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主要变化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与理解</w:t>
      </w:r>
      <w:r w:rsidR="0010612B" w:rsidRPr="00A53833">
        <w:rPr>
          <w:rFonts w:ascii="仿宋" w:eastAsia="仿宋" w:hAnsi="仿宋" w:cs="宋体" w:hint="eastAsia"/>
          <w:sz w:val="32"/>
          <w:szCs w:val="32"/>
        </w:rPr>
        <w:t>；</w:t>
      </w:r>
    </w:p>
    <w:p w:rsidR="00EF1CD9" w:rsidRPr="00A53833" w:rsidRDefault="00EF1CD9" w:rsidP="00EF1CD9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（三）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规范解读与案例分析</w:t>
      </w:r>
      <w:r w:rsidRPr="00A53833">
        <w:rPr>
          <w:rFonts w:ascii="仿宋" w:eastAsia="仿宋" w:hAnsi="仿宋" w:cs="宋体" w:hint="eastAsia"/>
          <w:sz w:val="32"/>
          <w:szCs w:val="32"/>
        </w:rPr>
        <w:t>；</w:t>
      </w:r>
    </w:p>
    <w:p w:rsidR="00895A96" w:rsidRPr="00A53833" w:rsidRDefault="00EF1CD9" w:rsidP="00895A96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（四）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企业对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《工程建设施工企业质量管理规范》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GB/T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50430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-2017、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《质量管理体系 要求》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GB/T19001-2016整合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思路和</w:t>
      </w:r>
      <w:r w:rsidR="00895A96" w:rsidRPr="00A53833">
        <w:rPr>
          <w:rFonts w:ascii="仿宋" w:eastAsia="仿宋" w:hAnsi="仿宋" w:cs="宋体" w:hint="eastAsia"/>
          <w:sz w:val="32"/>
          <w:szCs w:val="32"/>
        </w:rPr>
        <w:t>方法。</w:t>
      </w:r>
    </w:p>
    <w:p w:rsidR="00B801A4" w:rsidRPr="00A53833" w:rsidRDefault="00B801A4" w:rsidP="00A53833">
      <w:pPr>
        <w:spacing w:line="58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t>二、培训时间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201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8</w:t>
      </w:r>
      <w:r w:rsidRPr="00A53833">
        <w:rPr>
          <w:rFonts w:ascii="仿宋" w:eastAsia="仿宋" w:hAnsi="仿宋" w:cs="宋体" w:hint="eastAsia"/>
          <w:sz w:val="32"/>
          <w:szCs w:val="32"/>
        </w:rPr>
        <w:t>年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4</w:t>
      </w:r>
      <w:r w:rsidRPr="00A53833">
        <w:rPr>
          <w:rFonts w:ascii="仿宋" w:eastAsia="仿宋" w:hAnsi="仿宋" w:cs="宋体" w:hint="eastAsia"/>
          <w:sz w:val="32"/>
          <w:szCs w:val="32"/>
        </w:rPr>
        <w:t>月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11日全天报到，4</w:t>
      </w:r>
      <w:r w:rsidRPr="00A53833">
        <w:rPr>
          <w:rFonts w:ascii="仿宋" w:eastAsia="仿宋" w:hAnsi="仿宋" w:cs="宋体" w:hint="eastAsia"/>
          <w:sz w:val="32"/>
          <w:szCs w:val="32"/>
        </w:rPr>
        <w:t>月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12</w:t>
      </w:r>
      <w:r w:rsidRPr="00A53833">
        <w:rPr>
          <w:rFonts w:ascii="仿宋" w:eastAsia="仿宋" w:hAnsi="仿宋" w:cs="宋体" w:hint="eastAsia"/>
          <w:sz w:val="32"/>
          <w:szCs w:val="32"/>
        </w:rPr>
        <w:t>日至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13</w:t>
      </w:r>
      <w:r w:rsidRPr="00A53833">
        <w:rPr>
          <w:rFonts w:ascii="仿宋" w:eastAsia="仿宋" w:hAnsi="仿宋" w:cs="宋体" w:hint="eastAsia"/>
          <w:sz w:val="32"/>
          <w:szCs w:val="32"/>
        </w:rPr>
        <w:t>日培训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2</w:t>
      </w:r>
      <w:r w:rsidRPr="00A53833">
        <w:rPr>
          <w:rFonts w:ascii="仿宋" w:eastAsia="仿宋" w:hAnsi="仿宋" w:cs="宋体" w:hint="eastAsia"/>
          <w:sz w:val="32"/>
          <w:szCs w:val="32"/>
        </w:rPr>
        <w:t>天。</w:t>
      </w:r>
    </w:p>
    <w:p w:rsidR="00B801A4" w:rsidRPr="00A53833" w:rsidRDefault="00B801A4" w:rsidP="00A53833">
      <w:pPr>
        <w:spacing w:line="58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lastRenderedPageBreak/>
        <w:t>三、培训地点</w:t>
      </w:r>
    </w:p>
    <w:p w:rsidR="00B801A4" w:rsidRPr="00A53833" w:rsidRDefault="00FB3281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酒</w:t>
      </w:r>
      <w:r w:rsidR="00B801A4" w:rsidRPr="00A53833">
        <w:rPr>
          <w:rFonts w:ascii="仿宋" w:eastAsia="仿宋" w:hAnsi="仿宋" w:cs="宋体" w:hint="eastAsia"/>
          <w:sz w:val="32"/>
          <w:szCs w:val="32"/>
        </w:rPr>
        <w:t>店名称：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宁波城市新贵酒店</w:t>
      </w:r>
    </w:p>
    <w:p w:rsidR="00B801A4" w:rsidRPr="00A53833" w:rsidRDefault="00FB3281">
      <w:pPr>
        <w:widowControl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酒</w:t>
      </w:r>
      <w:r w:rsidR="00B801A4" w:rsidRPr="00A53833">
        <w:rPr>
          <w:rFonts w:ascii="仿宋" w:eastAsia="仿宋" w:hAnsi="仿宋" w:cs="宋体" w:hint="eastAsia"/>
          <w:sz w:val="32"/>
          <w:szCs w:val="32"/>
        </w:rPr>
        <w:t>店地址：</w:t>
      </w:r>
      <w:r w:rsidR="00411274" w:rsidRPr="00A53833">
        <w:rPr>
          <w:rFonts w:ascii="仿宋" w:eastAsia="仿宋" w:hAnsi="仿宋" w:cs="宋体" w:hint="eastAsia"/>
          <w:sz w:val="32"/>
          <w:szCs w:val="32"/>
        </w:rPr>
        <w:t>宁波</w:t>
      </w:r>
      <w:proofErr w:type="gramStart"/>
      <w:r w:rsidR="00411274" w:rsidRPr="00A53833">
        <w:rPr>
          <w:rFonts w:ascii="仿宋" w:eastAsia="仿宋" w:hAnsi="仿宋" w:cs="宋体" w:hint="eastAsia"/>
          <w:sz w:val="32"/>
          <w:szCs w:val="32"/>
        </w:rPr>
        <w:t>鄞</w:t>
      </w:r>
      <w:proofErr w:type="gramEnd"/>
      <w:r w:rsidR="00411274" w:rsidRPr="00A53833">
        <w:rPr>
          <w:rFonts w:ascii="仿宋" w:eastAsia="仿宋" w:hAnsi="仿宋" w:cs="宋体" w:hint="eastAsia"/>
          <w:sz w:val="32"/>
          <w:szCs w:val="32"/>
        </w:rPr>
        <w:t>州区贸城西路157号</w:t>
      </w:r>
    </w:p>
    <w:p w:rsidR="00CB1FCE" w:rsidRPr="00A53833" w:rsidRDefault="00680B2B" w:rsidP="00CB1FCE">
      <w:pPr>
        <w:spacing w:line="580" w:lineRule="exact"/>
        <w:ind w:firstLine="63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酒</w:t>
      </w:r>
      <w:r w:rsidR="00B801A4" w:rsidRPr="00A53833">
        <w:rPr>
          <w:rFonts w:ascii="仿宋" w:eastAsia="仿宋" w:hAnsi="仿宋" w:cs="宋体" w:hint="eastAsia"/>
          <w:sz w:val="32"/>
          <w:szCs w:val="32"/>
        </w:rPr>
        <w:t>店电话：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0574-89028101</w:t>
      </w:r>
    </w:p>
    <w:p w:rsidR="00B801A4" w:rsidRPr="00A53833" w:rsidRDefault="00B801A4" w:rsidP="00CB1FCE">
      <w:pPr>
        <w:spacing w:line="580" w:lineRule="exact"/>
        <w:ind w:firstLine="630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t>四、培训人员</w:t>
      </w:r>
    </w:p>
    <w:p w:rsidR="00DE5E64" w:rsidRPr="00A53833" w:rsidRDefault="00DE5E64" w:rsidP="00DE5E64">
      <w:pPr>
        <w:pStyle w:val="a6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/>
          <w:sz w:val="32"/>
          <w:szCs w:val="32"/>
        </w:rPr>
        <w:t>建设施工企业负责人、管理者代表、项目负责人</w:t>
      </w:r>
      <w:r w:rsidR="00346E22" w:rsidRPr="00A53833">
        <w:rPr>
          <w:rFonts w:ascii="仿宋" w:eastAsia="仿宋" w:hAnsi="仿宋" w:cs="宋体" w:hint="eastAsia"/>
          <w:sz w:val="32"/>
          <w:szCs w:val="32"/>
        </w:rPr>
        <w:t>，</w:t>
      </w:r>
      <w:r w:rsidRPr="00A53833">
        <w:rPr>
          <w:rFonts w:ascii="仿宋" w:eastAsia="仿宋" w:hAnsi="仿宋" w:cs="宋体"/>
          <w:sz w:val="32"/>
          <w:szCs w:val="32"/>
        </w:rPr>
        <w:t>技质、安全、质量管理部门负责人及文件编写人员、内审员等。</w:t>
      </w:r>
    </w:p>
    <w:p w:rsidR="00B801A4" w:rsidRPr="00A53833" w:rsidRDefault="00B801A4" w:rsidP="00DE5E64">
      <w:pPr>
        <w:pStyle w:val="a6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五、证书发放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培训合格人员颁发</w:t>
      </w:r>
      <w:r w:rsidR="00DE5E64" w:rsidRPr="00A53833">
        <w:rPr>
          <w:rFonts w:ascii="仿宋" w:eastAsia="仿宋" w:hAnsi="仿宋" w:cs="宋体"/>
          <w:bCs/>
          <w:sz w:val="32"/>
          <w:szCs w:val="32"/>
        </w:rPr>
        <w:t>GB/T 50430-2017</w:t>
      </w:r>
      <w:r w:rsidR="003C3CC9" w:rsidRPr="00A53833">
        <w:rPr>
          <w:rFonts w:ascii="仿宋" w:eastAsia="仿宋" w:hAnsi="仿宋" w:cs="宋体" w:hint="eastAsia"/>
          <w:sz w:val="32"/>
          <w:szCs w:val="32"/>
        </w:rPr>
        <w:t>《</w:t>
      </w:r>
      <w:r w:rsidR="00DE5E64" w:rsidRPr="00A53833">
        <w:rPr>
          <w:rFonts w:ascii="仿宋" w:eastAsia="仿宋" w:hAnsi="仿宋" w:cs="宋体"/>
          <w:bCs/>
          <w:sz w:val="32"/>
          <w:szCs w:val="32"/>
        </w:rPr>
        <w:t>工程建设施工企业质量管理规范</w:t>
      </w:r>
      <w:r w:rsidR="00DE5E64" w:rsidRPr="00A53833">
        <w:rPr>
          <w:rFonts w:ascii="仿宋" w:eastAsia="仿宋" w:hAnsi="仿宋" w:cs="宋体" w:hint="eastAsia"/>
          <w:bCs/>
          <w:sz w:val="32"/>
          <w:szCs w:val="32"/>
        </w:rPr>
        <w:t>内审员证书</w:t>
      </w:r>
      <w:r w:rsidR="004E609D" w:rsidRPr="00A53833">
        <w:rPr>
          <w:rFonts w:ascii="仿宋" w:eastAsia="仿宋" w:hAnsi="仿宋" w:cs="宋体" w:hint="eastAsia"/>
          <w:sz w:val="32"/>
          <w:szCs w:val="32"/>
        </w:rPr>
        <w:t>》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。</w:t>
      </w:r>
      <w:r w:rsidR="00DE5E64" w:rsidRPr="00A53833">
        <w:rPr>
          <w:rFonts w:ascii="仿宋" w:eastAsia="仿宋" w:hAnsi="仿宋" w:cs="宋体"/>
          <w:sz w:val="32"/>
          <w:szCs w:val="32"/>
        </w:rPr>
        <w:t xml:space="preserve"> </w:t>
      </w:r>
    </w:p>
    <w:p w:rsidR="0002665C" w:rsidRPr="00A53833" w:rsidRDefault="00B801A4" w:rsidP="00A53833">
      <w:pPr>
        <w:spacing w:line="58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t>六、</w:t>
      </w:r>
      <w:r w:rsidR="005902E6" w:rsidRPr="00A53833">
        <w:rPr>
          <w:rFonts w:ascii="仿宋" w:eastAsia="仿宋" w:hAnsi="仿宋" w:cs="宋体" w:hint="eastAsia"/>
          <w:b/>
          <w:sz w:val="32"/>
          <w:szCs w:val="32"/>
        </w:rPr>
        <w:t>培训教材</w:t>
      </w:r>
    </w:p>
    <w:p w:rsidR="005902E6" w:rsidRPr="00A53833" w:rsidRDefault="00CB663C" w:rsidP="00DE5E64">
      <w:pPr>
        <w:spacing w:line="58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/>
          <w:bCs/>
          <w:sz w:val="32"/>
          <w:szCs w:val="32"/>
        </w:rPr>
        <w:t>《工程建设施工企业质量管理规范》</w:t>
      </w:r>
      <w:r w:rsidR="00DE5E64" w:rsidRPr="00A53833">
        <w:rPr>
          <w:rFonts w:ascii="仿宋" w:eastAsia="仿宋" w:hAnsi="仿宋" w:cs="宋体"/>
          <w:bCs/>
          <w:sz w:val="32"/>
          <w:szCs w:val="32"/>
        </w:rPr>
        <w:t>GB/T 50430-2017</w:t>
      </w:r>
      <w:r w:rsidR="002D77E2" w:rsidRPr="00A53833">
        <w:rPr>
          <w:rFonts w:ascii="仿宋" w:eastAsia="仿宋" w:hAnsi="仿宋" w:cs="宋体" w:hint="eastAsia"/>
          <w:sz w:val="32"/>
          <w:szCs w:val="32"/>
        </w:rPr>
        <w:t>等</w:t>
      </w:r>
      <w:r w:rsidR="004E609D" w:rsidRPr="00A53833">
        <w:rPr>
          <w:rFonts w:ascii="仿宋" w:eastAsia="仿宋" w:hAnsi="仿宋" w:cs="宋体" w:hint="eastAsia"/>
          <w:sz w:val="32"/>
          <w:szCs w:val="32"/>
        </w:rPr>
        <w:t>。</w:t>
      </w:r>
    </w:p>
    <w:p w:rsidR="00B801A4" w:rsidRPr="00A53833" w:rsidRDefault="005902E6" w:rsidP="00A53833">
      <w:pPr>
        <w:spacing w:line="58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A53833">
        <w:rPr>
          <w:rFonts w:ascii="仿宋" w:eastAsia="仿宋" w:hAnsi="仿宋" w:cs="宋体" w:hint="eastAsia"/>
          <w:b/>
          <w:sz w:val="32"/>
          <w:szCs w:val="32"/>
        </w:rPr>
        <w:t>七、</w:t>
      </w:r>
      <w:r w:rsidR="00B801A4" w:rsidRPr="00A53833">
        <w:rPr>
          <w:rFonts w:ascii="仿宋" w:eastAsia="仿宋" w:hAnsi="仿宋" w:cs="宋体" w:hint="eastAsia"/>
          <w:b/>
          <w:sz w:val="32"/>
          <w:szCs w:val="32"/>
        </w:rPr>
        <w:t>其他事项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（一）培训费：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15</w:t>
      </w:r>
      <w:r w:rsidRPr="00A53833">
        <w:rPr>
          <w:rFonts w:ascii="仿宋" w:eastAsia="仿宋" w:hAnsi="仿宋" w:cs="宋体" w:hint="eastAsia"/>
          <w:sz w:val="32"/>
          <w:szCs w:val="32"/>
        </w:rPr>
        <w:t xml:space="preserve">00元/人。会议期间食宿统一安排， </w:t>
      </w:r>
      <w:r w:rsidR="00FB3281" w:rsidRPr="00A53833">
        <w:rPr>
          <w:rFonts w:ascii="仿宋" w:eastAsia="仿宋" w:hAnsi="仿宋" w:cs="宋体" w:hint="eastAsia"/>
          <w:sz w:val="32"/>
          <w:szCs w:val="32"/>
        </w:rPr>
        <w:t>费用自理</w:t>
      </w:r>
      <w:r w:rsidR="00346E22" w:rsidRPr="00A53833">
        <w:rPr>
          <w:rFonts w:ascii="仿宋" w:eastAsia="仿宋" w:hAnsi="仿宋" w:cs="宋体" w:hint="eastAsia"/>
          <w:sz w:val="32"/>
          <w:szCs w:val="32"/>
        </w:rPr>
        <w:t>。</w:t>
      </w:r>
      <w:r w:rsidR="00FB3281" w:rsidRPr="00A53833">
        <w:rPr>
          <w:rFonts w:ascii="仿宋" w:eastAsia="仿宋" w:hAnsi="仿宋" w:cs="宋体" w:hint="eastAsia"/>
          <w:sz w:val="32"/>
          <w:szCs w:val="32"/>
        </w:rPr>
        <w:t>可在报到前或报到时缴纳相关费用（现场</w:t>
      </w:r>
      <w:proofErr w:type="gramStart"/>
      <w:r w:rsidR="00FB3281" w:rsidRPr="00A53833">
        <w:rPr>
          <w:rFonts w:ascii="仿宋" w:eastAsia="仿宋" w:hAnsi="仿宋" w:cs="宋体" w:hint="eastAsia"/>
          <w:sz w:val="32"/>
          <w:szCs w:val="32"/>
        </w:rPr>
        <w:t>缴纳仅</w:t>
      </w:r>
      <w:proofErr w:type="gramEnd"/>
      <w:r w:rsidR="00FB3281" w:rsidRPr="00A53833">
        <w:rPr>
          <w:rFonts w:ascii="仿宋" w:eastAsia="仿宋" w:hAnsi="仿宋" w:cs="宋体" w:hint="eastAsia"/>
          <w:sz w:val="32"/>
          <w:szCs w:val="32"/>
        </w:rPr>
        <w:t>接受现金）。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开户名称：中电联（北京）认证中心有限责任公司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开 户 行：中国银行北京朗琴园支行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银行账号：319456247976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（二）请参加培训人员将报名回执（见附件1）于201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8</w:t>
      </w:r>
      <w:r w:rsidRPr="00A53833">
        <w:rPr>
          <w:rFonts w:ascii="仿宋" w:eastAsia="仿宋" w:hAnsi="仿宋" w:cs="宋体" w:hint="eastAsia"/>
          <w:sz w:val="32"/>
          <w:szCs w:val="32"/>
        </w:rPr>
        <w:t>年</w:t>
      </w:r>
      <w:r w:rsidR="00CB663C" w:rsidRPr="00A53833">
        <w:rPr>
          <w:rFonts w:ascii="仿宋" w:eastAsia="仿宋" w:hAnsi="仿宋" w:cs="宋体" w:hint="eastAsia"/>
          <w:sz w:val="32"/>
          <w:szCs w:val="32"/>
        </w:rPr>
        <w:t>4</w:t>
      </w:r>
      <w:r w:rsidRPr="00A53833">
        <w:rPr>
          <w:rFonts w:ascii="仿宋" w:eastAsia="仿宋" w:hAnsi="仿宋" w:cs="宋体" w:hint="eastAsia"/>
          <w:sz w:val="32"/>
          <w:szCs w:val="32"/>
        </w:rPr>
        <w:t>月</w:t>
      </w:r>
      <w:r w:rsidR="00664F2D" w:rsidRPr="00A53833">
        <w:rPr>
          <w:rFonts w:ascii="仿宋" w:eastAsia="仿宋" w:hAnsi="仿宋" w:cs="宋体" w:hint="eastAsia"/>
          <w:sz w:val="32"/>
          <w:szCs w:val="32"/>
        </w:rPr>
        <w:t>4</w:t>
      </w:r>
      <w:r w:rsidRPr="00A53833">
        <w:rPr>
          <w:rFonts w:ascii="仿宋" w:eastAsia="仿宋" w:hAnsi="仿宋" w:cs="宋体" w:hint="eastAsia"/>
          <w:sz w:val="32"/>
          <w:szCs w:val="32"/>
        </w:rPr>
        <w:t>日前发送传真或电子邮件至联系人。</w:t>
      </w:r>
    </w:p>
    <w:p w:rsidR="00B801A4" w:rsidRPr="00A53833" w:rsidRDefault="00A53833" w:rsidP="00A53833">
      <w:pPr>
        <w:spacing w:line="58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八</w:t>
      </w:r>
      <w:r w:rsidR="00B801A4" w:rsidRPr="00A53833">
        <w:rPr>
          <w:rFonts w:ascii="仿宋" w:eastAsia="仿宋" w:hAnsi="仿宋" w:cs="宋体" w:hint="eastAsia"/>
          <w:b/>
          <w:bCs/>
          <w:sz w:val="32"/>
          <w:szCs w:val="32"/>
        </w:rPr>
        <w:t>、联系方式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联 系 人：</w:t>
      </w:r>
      <w:r w:rsidR="00935186" w:rsidRPr="00A53833">
        <w:rPr>
          <w:rFonts w:ascii="仿宋" w:eastAsia="仿宋" w:hAnsi="仿宋" w:cs="宋体" w:hint="eastAsia"/>
          <w:sz w:val="32"/>
          <w:szCs w:val="32"/>
        </w:rPr>
        <w:t>张  博</w:t>
      </w:r>
      <w:r w:rsidRPr="00A53833">
        <w:rPr>
          <w:rFonts w:ascii="仿宋" w:eastAsia="仿宋" w:hAnsi="仿宋" w:cs="宋体" w:hint="eastAsia"/>
          <w:sz w:val="32"/>
          <w:szCs w:val="32"/>
        </w:rPr>
        <w:t>：</w:t>
      </w:r>
      <w:r w:rsidR="00A00633" w:rsidRPr="00A53833">
        <w:rPr>
          <w:rFonts w:ascii="仿宋" w:eastAsia="仿宋" w:hAnsi="仿宋" w:cs="宋体" w:hint="eastAsia"/>
          <w:sz w:val="32"/>
          <w:szCs w:val="32"/>
        </w:rPr>
        <w:t>010-632535</w:t>
      </w:r>
      <w:r w:rsidR="00935186" w:rsidRPr="00A53833">
        <w:rPr>
          <w:rFonts w:ascii="仿宋" w:eastAsia="仿宋" w:hAnsi="仿宋" w:cs="宋体" w:hint="eastAsia"/>
          <w:sz w:val="32"/>
          <w:szCs w:val="32"/>
        </w:rPr>
        <w:t>11</w:t>
      </w:r>
      <w:r w:rsidRPr="00A53833"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935186" w:rsidRPr="00A53833">
        <w:rPr>
          <w:rFonts w:ascii="仿宋" w:eastAsia="仿宋" w:hAnsi="仿宋" w:cs="宋体" w:hint="eastAsia"/>
          <w:sz w:val="32"/>
          <w:szCs w:val="32"/>
        </w:rPr>
        <w:t>18611389651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lastRenderedPageBreak/>
        <w:t xml:space="preserve">          </w:t>
      </w:r>
      <w:r w:rsidR="00A00633" w:rsidRPr="00A53833">
        <w:rPr>
          <w:rFonts w:ascii="仿宋" w:eastAsia="仿宋" w:hAnsi="仿宋" w:cs="宋体" w:hint="eastAsia"/>
          <w:sz w:val="32"/>
          <w:szCs w:val="32"/>
        </w:rPr>
        <w:t xml:space="preserve">王  </w:t>
      </w:r>
      <w:proofErr w:type="gramStart"/>
      <w:r w:rsidR="00A00633" w:rsidRPr="00A53833">
        <w:rPr>
          <w:rFonts w:ascii="仿宋" w:eastAsia="仿宋" w:hAnsi="仿宋" w:cs="宋体" w:hint="eastAsia"/>
          <w:sz w:val="32"/>
          <w:szCs w:val="32"/>
        </w:rPr>
        <w:t>磊</w:t>
      </w:r>
      <w:proofErr w:type="gramEnd"/>
      <w:r w:rsidRPr="00A53833">
        <w:rPr>
          <w:rFonts w:ascii="仿宋" w:eastAsia="仿宋" w:hAnsi="仿宋" w:cs="宋体" w:hint="eastAsia"/>
          <w:sz w:val="32"/>
          <w:szCs w:val="32"/>
        </w:rPr>
        <w:t>：</w:t>
      </w:r>
      <w:r w:rsidR="00A00633" w:rsidRPr="00A53833">
        <w:rPr>
          <w:rFonts w:ascii="仿宋" w:eastAsia="仿宋" w:hAnsi="仿宋" w:cs="宋体" w:hint="eastAsia"/>
          <w:sz w:val="32"/>
          <w:szCs w:val="32"/>
        </w:rPr>
        <w:t>010-63253605</w:t>
      </w:r>
      <w:r w:rsidRPr="00A53833"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A00633" w:rsidRPr="00A53833">
        <w:rPr>
          <w:rFonts w:ascii="仿宋" w:eastAsia="仿宋" w:hAnsi="仿宋" w:cs="宋体" w:hint="eastAsia"/>
          <w:sz w:val="32"/>
          <w:szCs w:val="32"/>
        </w:rPr>
        <w:t>13520999306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系统电话：918123750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传    真：010-63253520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电子邮箱：</w:t>
      </w:r>
      <w:hyperlink r:id="rId6" w:history="1">
        <w:r w:rsidR="00935186" w:rsidRPr="00A53833">
          <w:rPr>
            <w:rStyle w:val="a4"/>
            <w:rFonts w:ascii="仿宋" w:eastAsia="仿宋" w:hAnsi="仿宋" w:cs="宋体" w:hint="eastAsia"/>
            <w:sz w:val="32"/>
            <w:szCs w:val="32"/>
          </w:rPr>
          <w:t>zhb651@126.com</w:t>
        </w:r>
      </w:hyperlink>
    </w:p>
    <w:p w:rsidR="00CB1FCE" w:rsidRPr="00A53833" w:rsidRDefault="00CB1FCE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          </w:t>
      </w:r>
      <w:r w:rsidR="00DF430E" w:rsidRPr="00A53833">
        <w:rPr>
          <w:rFonts w:ascii="仿宋" w:eastAsia="仿宋" w:hAnsi="仿宋" w:cs="宋体" w:hint="eastAsia"/>
          <w:sz w:val="32"/>
          <w:szCs w:val="32"/>
        </w:rPr>
        <w:t>13520999306</w:t>
      </w:r>
      <w:r w:rsidRPr="00A53833">
        <w:rPr>
          <w:rFonts w:ascii="仿宋" w:eastAsia="仿宋" w:hAnsi="仿宋" w:cs="宋体" w:hint="eastAsia"/>
          <w:sz w:val="32"/>
          <w:szCs w:val="32"/>
        </w:rPr>
        <w:t>@</w:t>
      </w:r>
      <w:r w:rsidR="00DF430E" w:rsidRPr="00A53833">
        <w:rPr>
          <w:rFonts w:ascii="仿宋" w:eastAsia="仿宋" w:hAnsi="仿宋" w:cs="宋体" w:hint="eastAsia"/>
          <w:sz w:val="32"/>
          <w:szCs w:val="32"/>
        </w:rPr>
        <w:t>163</w:t>
      </w:r>
      <w:r w:rsidRPr="00A53833">
        <w:rPr>
          <w:rFonts w:ascii="仿宋" w:eastAsia="仿宋" w:hAnsi="仿宋" w:cs="宋体" w:hint="eastAsia"/>
          <w:sz w:val="32"/>
          <w:szCs w:val="32"/>
        </w:rPr>
        <w:t>.com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通讯地址：北京市西城区广安门外大街 </w:t>
      </w:r>
      <w:proofErr w:type="gramStart"/>
      <w:r w:rsidRPr="00A53833">
        <w:rPr>
          <w:rFonts w:ascii="仿宋" w:eastAsia="仿宋" w:hAnsi="仿宋" w:cs="宋体" w:hint="eastAsia"/>
          <w:sz w:val="32"/>
          <w:szCs w:val="32"/>
        </w:rPr>
        <w:t>168号朗琴国际</w:t>
      </w:r>
      <w:proofErr w:type="gramEnd"/>
      <w:r w:rsidRPr="00A53833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          大厦A座五层</w:t>
      </w:r>
    </w:p>
    <w:p w:rsidR="00B801A4" w:rsidRPr="00A53833" w:rsidRDefault="00B801A4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邮政编码：100055</w:t>
      </w:r>
    </w:p>
    <w:p w:rsidR="00B801A4" w:rsidRPr="00A53833" w:rsidRDefault="00B801A4">
      <w:pPr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>
      <w:pPr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 w:rsidP="00FB328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附件：1.换版培训班报名回执</w:t>
      </w:r>
    </w:p>
    <w:p w:rsidR="00B801A4" w:rsidRPr="00A53833" w:rsidRDefault="00B801A4" w:rsidP="00FB3281">
      <w:pPr>
        <w:ind w:firstLineChars="500" w:firstLine="1600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>2.培训地点交通图</w:t>
      </w:r>
    </w:p>
    <w:p w:rsidR="00B801A4" w:rsidRPr="00A53833" w:rsidRDefault="00B801A4">
      <w:pPr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>
      <w:pPr>
        <w:spacing w:line="580" w:lineRule="exact"/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>
      <w:pPr>
        <w:spacing w:line="580" w:lineRule="exact"/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 w:rsidP="00FB3281">
      <w:pPr>
        <w:pStyle w:val="a6"/>
        <w:spacing w:line="580" w:lineRule="exact"/>
        <w:ind w:firstLineChars="443" w:firstLine="1418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                  </w:t>
      </w:r>
    </w:p>
    <w:p w:rsidR="00B801A4" w:rsidRPr="00A53833" w:rsidRDefault="00B801A4" w:rsidP="00FB3281">
      <w:pPr>
        <w:pStyle w:val="a6"/>
        <w:spacing w:line="580" w:lineRule="exact"/>
        <w:ind w:firstLineChars="44" w:firstLine="141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                  中电联（北京）认证中心有限责任公司</w:t>
      </w:r>
    </w:p>
    <w:p w:rsidR="00B801A4" w:rsidRPr="00A53833" w:rsidRDefault="00B801A4" w:rsidP="00FB3281">
      <w:pPr>
        <w:spacing w:line="580" w:lineRule="exact"/>
        <w:ind w:rightChars="26" w:right="55" w:firstLineChars="944" w:firstLine="3021"/>
        <w:jc w:val="left"/>
        <w:rPr>
          <w:rFonts w:ascii="仿宋" w:eastAsia="仿宋" w:hAnsi="仿宋" w:cs="宋体"/>
          <w:sz w:val="32"/>
          <w:szCs w:val="32"/>
        </w:rPr>
      </w:pPr>
      <w:r w:rsidRPr="00A53833">
        <w:rPr>
          <w:rFonts w:ascii="仿宋" w:eastAsia="仿宋" w:hAnsi="仿宋" w:cs="宋体" w:hint="eastAsia"/>
          <w:sz w:val="32"/>
          <w:szCs w:val="32"/>
        </w:rPr>
        <w:t xml:space="preserve">          201</w:t>
      </w:r>
      <w:r w:rsidR="00DE5E64" w:rsidRPr="00A53833">
        <w:rPr>
          <w:rFonts w:ascii="仿宋" w:eastAsia="仿宋" w:hAnsi="仿宋" w:cs="宋体" w:hint="eastAsia"/>
          <w:sz w:val="32"/>
          <w:szCs w:val="32"/>
        </w:rPr>
        <w:t>8</w:t>
      </w:r>
      <w:r w:rsidRPr="00A53833">
        <w:rPr>
          <w:rFonts w:ascii="仿宋" w:eastAsia="仿宋" w:hAnsi="仿宋" w:cs="宋体" w:hint="eastAsia"/>
          <w:sz w:val="32"/>
          <w:szCs w:val="32"/>
        </w:rPr>
        <w:t>年</w:t>
      </w:r>
      <w:r w:rsidR="00935186" w:rsidRPr="00A53833">
        <w:rPr>
          <w:rFonts w:ascii="仿宋" w:eastAsia="仿宋" w:hAnsi="仿宋" w:cs="宋体" w:hint="eastAsia"/>
          <w:sz w:val="32"/>
          <w:szCs w:val="32"/>
        </w:rPr>
        <w:t>2</w:t>
      </w:r>
      <w:r w:rsidRPr="00A53833">
        <w:rPr>
          <w:rFonts w:ascii="仿宋" w:eastAsia="仿宋" w:hAnsi="仿宋" w:cs="宋体" w:hint="eastAsia"/>
          <w:sz w:val="32"/>
          <w:szCs w:val="32"/>
        </w:rPr>
        <w:t>月</w:t>
      </w:r>
      <w:r w:rsidR="00935186" w:rsidRPr="00A53833">
        <w:rPr>
          <w:rFonts w:ascii="仿宋" w:eastAsia="仿宋" w:hAnsi="仿宋" w:cs="宋体" w:hint="eastAsia"/>
          <w:sz w:val="32"/>
          <w:szCs w:val="32"/>
        </w:rPr>
        <w:t>21</w:t>
      </w:r>
      <w:r w:rsidRPr="00A53833">
        <w:rPr>
          <w:rFonts w:ascii="仿宋" w:eastAsia="仿宋" w:hAnsi="仿宋" w:cs="宋体" w:hint="eastAsia"/>
          <w:sz w:val="32"/>
          <w:szCs w:val="32"/>
        </w:rPr>
        <w:t xml:space="preserve">日  </w:t>
      </w:r>
    </w:p>
    <w:p w:rsidR="00B801A4" w:rsidRPr="00A53833" w:rsidRDefault="00B801A4">
      <w:pPr>
        <w:rPr>
          <w:rFonts w:ascii="仿宋" w:eastAsia="仿宋" w:hAnsi="仿宋" w:cs="宋体"/>
          <w:sz w:val="32"/>
          <w:szCs w:val="32"/>
        </w:rPr>
      </w:pPr>
    </w:p>
    <w:p w:rsidR="00B801A4" w:rsidRPr="00A53833" w:rsidRDefault="00B801A4">
      <w:pPr>
        <w:tabs>
          <w:tab w:val="left" w:pos="955"/>
        </w:tabs>
        <w:jc w:val="left"/>
        <w:rPr>
          <w:rFonts w:ascii="仿宋" w:eastAsia="仿宋" w:hAnsi="仿宋" w:cs="宋体"/>
          <w:sz w:val="32"/>
          <w:szCs w:val="32"/>
        </w:rPr>
        <w:sectPr w:rsidR="00B801A4" w:rsidRPr="00A53833">
          <w:footerReference w:type="even" r:id="rId7"/>
          <w:footerReference w:type="default" r:id="rId8"/>
          <w:pgSz w:w="11906" w:h="16838"/>
          <w:pgMar w:top="1701" w:right="1531" w:bottom="1588" w:left="1531" w:header="851" w:footer="1304" w:gutter="0"/>
          <w:pgNumType w:fmt="numberInDash" w:start="1"/>
          <w:cols w:space="720"/>
          <w:docGrid w:type="lines" w:linePitch="312"/>
        </w:sectPr>
      </w:pPr>
    </w:p>
    <w:p w:rsidR="00B801A4" w:rsidRPr="00A53833" w:rsidRDefault="00B801A4">
      <w:pPr>
        <w:rPr>
          <w:rFonts w:ascii="仿宋" w:eastAsia="仿宋" w:hAnsi="仿宋"/>
          <w:sz w:val="32"/>
          <w:szCs w:val="32"/>
        </w:rPr>
      </w:pPr>
      <w:r w:rsidRPr="00A53833"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B801A4" w:rsidRPr="00A53833" w:rsidRDefault="00B801A4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53833">
        <w:rPr>
          <w:rFonts w:ascii="仿宋" w:eastAsia="仿宋" w:hAnsi="仿宋" w:hint="eastAsia"/>
          <w:b/>
          <w:sz w:val="32"/>
          <w:szCs w:val="32"/>
        </w:rPr>
        <w:t>换版培训班报名回执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1202"/>
        <w:gridCol w:w="672"/>
        <w:gridCol w:w="1335"/>
        <w:gridCol w:w="2272"/>
        <w:gridCol w:w="2083"/>
        <w:gridCol w:w="2083"/>
        <w:gridCol w:w="2083"/>
        <w:gridCol w:w="1159"/>
        <w:gridCol w:w="1239"/>
      </w:tblGrid>
      <w:tr w:rsidR="00B801A4" w:rsidRPr="00A53833">
        <w:trPr>
          <w:trHeight w:val="705"/>
          <w:jc w:val="center"/>
        </w:trPr>
        <w:tc>
          <w:tcPr>
            <w:tcW w:w="658" w:type="dxa"/>
            <w:vMerge w:val="restart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202" w:type="dxa"/>
            <w:vMerge w:val="restart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672" w:type="dxa"/>
            <w:vMerge w:val="restart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335" w:type="dxa"/>
            <w:vMerge w:val="restart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8521" w:type="dxa"/>
            <w:gridSpan w:val="4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联  系  方  式</w:t>
            </w:r>
          </w:p>
        </w:tc>
        <w:tc>
          <w:tcPr>
            <w:tcW w:w="2398" w:type="dxa"/>
            <w:gridSpan w:val="2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住宿选择（√）</w:t>
            </w:r>
          </w:p>
        </w:tc>
      </w:tr>
      <w:tr w:rsidR="00B801A4" w:rsidRPr="00A53833">
        <w:trPr>
          <w:trHeight w:val="705"/>
          <w:jc w:val="center"/>
        </w:trPr>
        <w:tc>
          <w:tcPr>
            <w:tcW w:w="658" w:type="dxa"/>
            <w:vMerge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Merge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72" w:type="dxa"/>
            <w:vMerge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35" w:type="dxa"/>
            <w:vMerge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固定电话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移动电话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传真号码</w:t>
            </w:r>
          </w:p>
        </w:tc>
        <w:tc>
          <w:tcPr>
            <w:tcW w:w="115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单间</w:t>
            </w:r>
          </w:p>
        </w:tc>
        <w:tc>
          <w:tcPr>
            <w:tcW w:w="123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合住</w:t>
            </w:r>
          </w:p>
        </w:tc>
      </w:tr>
      <w:tr w:rsidR="00B801A4" w:rsidRPr="00A53833">
        <w:trPr>
          <w:trHeight w:val="705"/>
          <w:jc w:val="center"/>
        </w:trPr>
        <w:tc>
          <w:tcPr>
            <w:tcW w:w="658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1</w:t>
            </w:r>
          </w:p>
        </w:tc>
        <w:tc>
          <w:tcPr>
            <w:tcW w:w="120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一二三</w:t>
            </w:r>
          </w:p>
        </w:tc>
        <w:tc>
          <w:tcPr>
            <w:tcW w:w="6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男</w:t>
            </w:r>
          </w:p>
        </w:tc>
        <w:tc>
          <w:tcPr>
            <w:tcW w:w="1335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总经理</w:t>
            </w:r>
          </w:p>
        </w:tc>
        <w:tc>
          <w:tcPr>
            <w:tcW w:w="22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color w:val="FFFFFF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115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01A4" w:rsidRPr="00A53833">
        <w:trPr>
          <w:trHeight w:val="705"/>
          <w:jc w:val="center"/>
        </w:trPr>
        <w:tc>
          <w:tcPr>
            <w:tcW w:w="658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01A4" w:rsidRPr="00A53833">
        <w:trPr>
          <w:trHeight w:val="705"/>
          <w:jc w:val="center"/>
        </w:trPr>
        <w:tc>
          <w:tcPr>
            <w:tcW w:w="658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01A4" w:rsidRPr="00A53833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12926" w:type="dxa"/>
            <w:gridSpan w:val="8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01A4" w:rsidRPr="00A53833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8445" w:type="dxa"/>
            <w:gridSpan w:val="5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2398" w:type="dxa"/>
            <w:gridSpan w:val="2"/>
            <w:vAlign w:val="center"/>
          </w:tcPr>
          <w:p w:rsidR="00B801A4" w:rsidRPr="00A53833" w:rsidRDefault="00B801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801A4" w:rsidRPr="00A53833">
        <w:trPr>
          <w:trHeight w:val="715"/>
          <w:jc w:val="center"/>
        </w:trPr>
        <w:tc>
          <w:tcPr>
            <w:tcW w:w="14786" w:type="dxa"/>
            <w:gridSpan w:val="10"/>
            <w:vAlign w:val="center"/>
          </w:tcPr>
          <w:p w:rsidR="00B801A4" w:rsidRPr="00A53833" w:rsidRDefault="00B801A4" w:rsidP="00DE5E64">
            <w:pPr>
              <w:spacing w:line="5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A53833">
              <w:rPr>
                <w:rFonts w:ascii="仿宋" w:eastAsia="仿宋" w:hAnsi="仿宋" w:hint="eastAsia"/>
                <w:sz w:val="32"/>
                <w:szCs w:val="32"/>
              </w:rPr>
              <w:t>备注：</w:t>
            </w:r>
            <w:r w:rsidR="00346E22" w:rsidRPr="00A53833">
              <w:rPr>
                <w:rFonts w:ascii="仿宋" w:eastAsia="仿宋" w:hAnsi="仿宋" w:cs="宋体" w:hint="eastAsia"/>
                <w:sz w:val="32"/>
                <w:szCs w:val="32"/>
              </w:rPr>
              <w:t>合住：320元/人/天（含三餐）单间：480元/人/天（含三餐），</w:t>
            </w:r>
          </w:p>
        </w:tc>
      </w:tr>
    </w:tbl>
    <w:p w:rsidR="00B801A4" w:rsidRPr="00A53833" w:rsidRDefault="00B801A4">
      <w:pPr>
        <w:rPr>
          <w:rFonts w:ascii="仿宋" w:eastAsia="仿宋" w:hAnsi="仿宋"/>
          <w:sz w:val="32"/>
          <w:szCs w:val="32"/>
        </w:rPr>
      </w:pPr>
    </w:p>
    <w:p w:rsidR="008D6899" w:rsidRPr="00A53833" w:rsidRDefault="008D6899">
      <w:pPr>
        <w:rPr>
          <w:rFonts w:ascii="仿宋" w:eastAsia="仿宋" w:hAnsi="仿宋"/>
          <w:sz w:val="32"/>
          <w:szCs w:val="32"/>
        </w:rPr>
        <w:sectPr w:rsidR="008D6899" w:rsidRPr="00A53833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8D6899" w:rsidRPr="00A53833" w:rsidRDefault="008D6899" w:rsidP="008D6899">
      <w:pPr>
        <w:rPr>
          <w:rFonts w:ascii="仿宋" w:eastAsia="仿宋" w:hAnsi="仿宋"/>
          <w:sz w:val="32"/>
          <w:szCs w:val="32"/>
        </w:rPr>
      </w:pPr>
      <w:r w:rsidRPr="00A53833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8D6899" w:rsidRPr="00A53833" w:rsidRDefault="008D6899" w:rsidP="008D6899">
      <w:pPr>
        <w:ind w:firstLine="645"/>
        <w:jc w:val="center"/>
        <w:rPr>
          <w:rFonts w:ascii="仿宋" w:eastAsia="仿宋" w:hAnsi="仿宋"/>
          <w:sz w:val="32"/>
          <w:szCs w:val="32"/>
        </w:rPr>
      </w:pPr>
      <w:r w:rsidRPr="00A53833">
        <w:rPr>
          <w:rFonts w:ascii="仿宋" w:eastAsia="仿宋" w:hAnsi="仿宋" w:hint="eastAsia"/>
          <w:sz w:val="32"/>
          <w:szCs w:val="32"/>
        </w:rPr>
        <w:t>培训地点交通图</w:t>
      </w:r>
      <w:r w:rsidR="00411274" w:rsidRPr="00A53833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143500" cy="38576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274" w:rsidRPr="00A53833" w:rsidRDefault="00411274" w:rsidP="00411274">
      <w:pPr>
        <w:pStyle w:val="Ab"/>
        <w:framePr w:wrap="auto" w:yAlign="inline"/>
        <w:rPr>
          <w:rFonts w:ascii="仿宋" w:eastAsia="仿宋" w:hAnsi="仿宋" w:cs="宋体"/>
          <w:color w:val="auto"/>
          <w:sz w:val="32"/>
          <w:szCs w:val="32"/>
        </w:rPr>
      </w:pP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宁波火车</w:t>
      </w:r>
      <w:r w:rsidRPr="00A53833">
        <w:rPr>
          <w:rFonts w:ascii="仿宋" w:eastAsia="仿宋" w:hAnsi="仿宋" w:cs="宋体"/>
          <w:color w:val="auto"/>
          <w:sz w:val="32"/>
          <w:szCs w:val="32"/>
        </w:rPr>
        <w:t>站：（打车费用约</w:t>
      </w: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21</w:t>
      </w:r>
      <w:r w:rsidRPr="00A53833">
        <w:rPr>
          <w:rFonts w:ascii="仿宋" w:eastAsia="仿宋" w:hAnsi="仿宋" w:cs="宋体"/>
          <w:color w:val="auto"/>
          <w:sz w:val="32"/>
          <w:szCs w:val="32"/>
        </w:rPr>
        <w:t>元）</w:t>
      </w:r>
    </w:p>
    <w:p w:rsidR="00411274" w:rsidRPr="00A53833" w:rsidRDefault="00411274" w:rsidP="00411274">
      <w:pPr>
        <w:pStyle w:val="Ab"/>
        <w:framePr w:wrap="auto" w:yAlign="inline"/>
        <w:rPr>
          <w:rFonts w:ascii="仿宋" w:eastAsia="仿宋" w:hAnsi="仿宋" w:cs="宋体"/>
          <w:color w:val="auto"/>
          <w:sz w:val="32"/>
          <w:szCs w:val="32"/>
        </w:rPr>
      </w:pP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步行142米至宁波火车站南广场站，乘坐179路公交车（宁波火车站南广场站——钟公庙中学站)途径6站，后步行847到达宁波城市新贵酒店。</w:t>
      </w:r>
    </w:p>
    <w:p w:rsidR="00411274" w:rsidRPr="00A53833" w:rsidRDefault="00411274" w:rsidP="00411274">
      <w:pPr>
        <w:pStyle w:val="Ab"/>
        <w:framePr w:wrap="auto" w:yAlign="inline"/>
        <w:rPr>
          <w:rFonts w:ascii="仿宋" w:eastAsia="仿宋" w:hAnsi="仿宋" w:cs="宋体"/>
          <w:color w:val="auto"/>
          <w:sz w:val="32"/>
          <w:szCs w:val="32"/>
        </w:rPr>
      </w:pPr>
    </w:p>
    <w:p w:rsidR="00411274" w:rsidRPr="00A53833" w:rsidRDefault="00411274" w:rsidP="00411274">
      <w:pPr>
        <w:pStyle w:val="Ab"/>
        <w:framePr w:wrap="auto" w:yAlign="inline"/>
        <w:rPr>
          <w:rFonts w:ascii="仿宋" w:eastAsia="仿宋" w:hAnsi="仿宋" w:cs="宋体"/>
          <w:color w:val="auto"/>
          <w:sz w:val="32"/>
          <w:szCs w:val="32"/>
        </w:rPr>
      </w:pP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宁波栎社国际机场</w:t>
      </w:r>
      <w:r w:rsidRPr="00A53833">
        <w:rPr>
          <w:rFonts w:ascii="仿宋" w:eastAsia="仿宋" w:hAnsi="仿宋" w:cs="宋体"/>
          <w:color w:val="auto"/>
          <w:sz w:val="32"/>
          <w:szCs w:val="32"/>
        </w:rPr>
        <w:t>：（打车费用约</w:t>
      </w: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28</w:t>
      </w:r>
      <w:r w:rsidRPr="00A53833">
        <w:rPr>
          <w:rFonts w:ascii="仿宋" w:eastAsia="仿宋" w:hAnsi="仿宋" w:cs="宋体"/>
          <w:color w:val="auto"/>
          <w:sz w:val="32"/>
          <w:szCs w:val="32"/>
        </w:rPr>
        <w:t>元）</w:t>
      </w:r>
    </w:p>
    <w:p w:rsidR="00411274" w:rsidRPr="00A53833" w:rsidRDefault="00411274" w:rsidP="00411274">
      <w:pPr>
        <w:pStyle w:val="Ab"/>
        <w:framePr w:wrap="auto" w:yAlign="inline"/>
        <w:rPr>
          <w:rFonts w:ascii="仿宋" w:eastAsia="仿宋" w:hAnsi="仿宋" w:cs="宋体"/>
          <w:color w:val="auto"/>
          <w:sz w:val="32"/>
          <w:szCs w:val="32"/>
        </w:rPr>
      </w:pPr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步行106米到达栎社国际机场站，乘坐地铁二号线(栎社国际机场站——石碶站)途径3站，下车步行333米到达石碶街道公交站，乘坐115路公交车（石碶街道站——</w:t>
      </w:r>
      <w:proofErr w:type="gramStart"/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联盛商业</w:t>
      </w:r>
      <w:proofErr w:type="gramEnd"/>
      <w:r w:rsidRPr="00A53833">
        <w:rPr>
          <w:rFonts w:ascii="仿宋" w:eastAsia="仿宋" w:hAnsi="仿宋" w:cs="宋体" w:hint="eastAsia"/>
          <w:color w:val="auto"/>
          <w:sz w:val="32"/>
          <w:szCs w:val="32"/>
        </w:rPr>
        <w:t>广场站）途径8站，卸车步行204米到达宁波城市新贵酒店。</w:t>
      </w:r>
    </w:p>
    <w:p w:rsidR="00CB1FCE" w:rsidRPr="00A53833" w:rsidRDefault="00CB1FCE">
      <w:pPr>
        <w:rPr>
          <w:rFonts w:ascii="仿宋" w:eastAsia="仿宋" w:hAnsi="仿宋"/>
          <w:sz w:val="32"/>
          <w:szCs w:val="32"/>
        </w:rPr>
      </w:pPr>
    </w:p>
    <w:p w:rsidR="008D6899" w:rsidRPr="00A53833" w:rsidRDefault="008D6899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D6695E" w:rsidRPr="00A53833" w:rsidRDefault="00D6695E">
      <w:pPr>
        <w:rPr>
          <w:rFonts w:ascii="仿宋" w:eastAsia="仿宋" w:hAnsi="仿宋"/>
          <w:sz w:val="32"/>
          <w:szCs w:val="32"/>
        </w:rPr>
      </w:pPr>
    </w:p>
    <w:p w:rsidR="00B801A4" w:rsidRPr="00A53833" w:rsidRDefault="00B801A4" w:rsidP="00FB3281">
      <w:pPr>
        <w:pBdr>
          <w:top w:val="single" w:sz="4" w:space="1" w:color="auto"/>
          <w:bottom w:val="single" w:sz="4" w:space="1" w:color="auto"/>
        </w:pBdr>
        <w:ind w:firstLineChars="50" w:firstLine="140"/>
        <w:rPr>
          <w:rFonts w:ascii="仿宋" w:eastAsia="仿宋" w:hAnsi="仿宋"/>
          <w:bCs/>
          <w:sz w:val="28"/>
          <w:szCs w:val="28"/>
        </w:rPr>
      </w:pPr>
      <w:r w:rsidRPr="00A53833">
        <w:rPr>
          <w:rFonts w:ascii="仿宋" w:eastAsia="仿宋" w:hAnsi="仿宋" w:hint="eastAsia"/>
          <w:sz w:val="28"/>
          <w:szCs w:val="28"/>
        </w:rPr>
        <w:t xml:space="preserve">中电联（北京）认证中心有限责任公司   </w:t>
      </w:r>
      <w:r w:rsidRPr="00A53833">
        <w:rPr>
          <w:rFonts w:ascii="仿宋" w:eastAsia="仿宋" w:hAnsi="仿宋" w:hint="eastAsia"/>
          <w:w w:val="66"/>
          <w:sz w:val="28"/>
          <w:szCs w:val="28"/>
        </w:rPr>
        <w:t xml:space="preserve"> </w:t>
      </w:r>
      <w:r w:rsidRPr="00A53833">
        <w:rPr>
          <w:rFonts w:ascii="仿宋" w:eastAsia="仿宋" w:hAnsi="仿宋" w:hint="eastAsia"/>
          <w:sz w:val="28"/>
          <w:szCs w:val="28"/>
        </w:rPr>
        <w:t>201</w:t>
      </w:r>
      <w:r w:rsidR="00DE5E64" w:rsidRPr="00A53833">
        <w:rPr>
          <w:rFonts w:ascii="仿宋" w:eastAsia="仿宋" w:hAnsi="仿宋" w:hint="eastAsia"/>
          <w:sz w:val="28"/>
          <w:szCs w:val="28"/>
        </w:rPr>
        <w:t>8</w:t>
      </w:r>
      <w:r w:rsidRPr="00A53833">
        <w:rPr>
          <w:rFonts w:ascii="仿宋" w:eastAsia="仿宋" w:hAnsi="仿宋" w:hint="eastAsia"/>
          <w:sz w:val="28"/>
          <w:szCs w:val="28"/>
        </w:rPr>
        <w:t>年</w:t>
      </w:r>
      <w:r w:rsidR="00935186" w:rsidRPr="00A53833">
        <w:rPr>
          <w:rFonts w:ascii="仿宋" w:eastAsia="仿宋" w:hAnsi="仿宋" w:hint="eastAsia"/>
          <w:sz w:val="28"/>
          <w:szCs w:val="28"/>
        </w:rPr>
        <w:t>2</w:t>
      </w:r>
      <w:r w:rsidRPr="00A53833">
        <w:rPr>
          <w:rFonts w:ascii="仿宋" w:eastAsia="仿宋" w:hAnsi="仿宋" w:hint="eastAsia"/>
          <w:sz w:val="28"/>
          <w:szCs w:val="28"/>
        </w:rPr>
        <w:t>月</w:t>
      </w:r>
      <w:r w:rsidR="00935186" w:rsidRPr="00A53833">
        <w:rPr>
          <w:rFonts w:ascii="仿宋" w:eastAsia="仿宋" w:hAnsi="仿宋" w:hint="eastAsia"/>
          <w:sz w:val="28"/>
          <w:szCs w:val="28"/>
        </w:rPr>
        <w:t>2</w:t>
      </w:r>
      <w:r w:rsidR="00DE5E64" w:rsidRPr="00A53833">
        <w:rPr>
          <w:rFonts w:ascii="仿宋" w:eastAsia="仿宋" w:hAnsi="仿宋" w:hint="eastAsia"/>
          <w:sz w:val="28"/>
          <w:szCs w:val="28"/>
        </w:rPr>
        <w:t>7</w:t>
      </w:r>
      <w:r w:rsidRPr="00A53833">
        <w:rPr>
          <w:rFonts w:ascii="仿宋" w:eastAsia="仿宋" w:hAnsi="仿宋" w:hint="eastAsia"/>
          <w:sz w:val="28"/>
          <w:szCs w:val="28"/>
        </w:rPr>
        <w:t xml:space="preserve">日印发  </w:t>
      </w:r>
    </w:p>
    <w:sectPr w:rsidR="00B801A4" w:rsidRPr="00A53833" w:rsidSect="00D31F25">
      <w:footerReference w:type="default" r:id="rId10"/>
      <w:type w:val="continuous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F8" w:rsidRDefault="008264F8">
      <w:r>
        <w:separator/>
      </w:r>
    </w:p>
  </w:endnote>
  <w:endnote w:type="continuationSeparator" w:id="0">
    <w:p w:rsidR="008264F8" w:rsidRDefault="00826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F8" w:rsidRDefault="00D3230A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8264F8">
      <w:rPr>
        <w:rStyle w:val="a3"/>
      </w:rPr>
      <w:instrText xml:space="preserve">PAGE  </w:instrText>
    </w:r>
    <w:r>
      <w:fldChar w:fldCharType="separate"/>
    </w:r>
    <w:r w:rsidR="008264F8">
      <w:rPr>
        <w:rStyle w:val="a3"/>
      </w:rPr>
      <w:t>2</w:t>
    </w:r>
    <w:r>
      <w:fldChar w:fldCharType="end"/>
    </w:r>
  </w:p>
  <w:p w:rsidR="008264F8" w:rsidRDefault="008264F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F8" w:rsidRDefault="00D3230A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8264F8">
      <w:rPr>
        <w:rStyle w:val="a3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A53833">
      <w:rPr>
        <w:rStyle w:val="a3"/>
        <w:rFonts w:ascii="仿宋_GB2312" w:eastAsia="仿宋_GB2312"/>
        <w:noProof/>
        <w:sz w:val="24"/>
        <w:szCs w:val="24"/>
      </w:rPr>
      <w:t>- 3 -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8264F8" w:rsidRDefault="008264F8">
    <w:pPr>
      <w:pStyle w:val="a8"/>
      <w:ind w:right="360" w:firstLine="360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F8" w:rsidRDefault="00D3230A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8264F8">
      <w:rPr>
        <w:rStyle w:val="a3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A53833">
      <w:rPr>
        <w:rStyle w:val="a3"/>
        <w:rFonts w:ascii="仿宋_GB2312" w:eastAsia="仿宋_GB2312"/>
        <w:noProof/>
        <w:sz w:val="24"/>
        <w:szCs w:val="24"/>
      </w:rPr>
      <w:t>- 5 -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8264F8" w:rsidRDefault="008264F8">
    <w:pPr>
      <w:pStyle w:val="a8"/>
      <w:ind w:right="360" w:firstLine="360"/>
      <w:rPr>
        <w:rFonts w:ascii="仿宋_GB2312" w:eastAsia="仿宋_GB2312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F8" w:rsidRDefault="008264F8">
      <w:r>
        <w:separator/>
      </w:r>
    </w:p>
  </w:footnote>
  <w:footnote w:type="continuationSeparator" w:id="0">
    <w:p w:rsidR="008264F8" w:rsidRDefault="00826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3788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2665C"/>
    <w:rsid w:val="00083E06"/>
    <w:rsid w:val="0010612B"/>
    <w:rsid w:val="00113C19"/>
    <w:rsid w:val="00151CB2"/>
    <w:rsid w:val="00172A27"/>
    <w:rsid w:val="00223F56"/>
    <w:rsid w:val="0023188B"/>
    <w:rsid w:val="00262CEE"/>
    <w:rsid w:val="002D77E2"/>
    <w:rsid w:val="00346E22"/>
    <w:rsid w:val="003A1B05"/>
    <w:rsid w:val="003B1D8E"/>
    <w:rsid w:val="003C3CC9"/>
    <w:rsid w:val="00410476"/>
    <w:rsid w:val="00411274"/>
    <w:rsid w:val="00476A07"/>
    <w:rsid w:val="00491416"/>
    <w:rsid w:val="004C2211"/>
    <w:rsid w:val="004E609D"/>
    <w:rsid w:val="005337D1"/>
    <w:rsid w:val="00576BA8"/>
    <w:rsid w:val="005902E6"/>
    <w:rsid w:val="005E1559"/>
    <w:rsid w:val="00664F2D"/>
    <w:rsid w:val="00673BCF"/>
    <w:rsid w:val="00680B2B"/>
    <w:rsid w:val="006F56A1"/>
    <w:rsid w:val="00790483"/>
    <w:rsid w:val="007C3577"/>
    <w:rsid w:val="007E627B"/>
    <w:rsid w:val="008264F8"/>
    <w:rsid w:val="00827115"/>
    <w:rsid w:val="00887E15"/>
    <w:rsid w:val="00895A96"/>
    <w:rsid w:val="008B6163"/>
    <w:rsid w:val="008D6899"/>
    <w:rsid w:val="009144F5"/>
    <w:rsid w:val="009255AE"/>
    <w:rsid w:val="00935186"/>
    <w:rsid w:val="00946CBB"/>
    <w:rsid w:val="00A00633"/>
    <w:rsid w:val="00A53833"/>
    <w:rsid w:val="00A64CA4"/>
    <w:rsid w:val="00A93615"/>
    <w:rsid w:val="00B25C50"/>
    <w:rsid w:val="00B61AD0"/>
    <w:rsid w:val="00B801A4"/>
    <w:rsid w:val="00B843B5"/>
    <w:rsid w:val="00BC327C"/>
    <w:rsid w:val="00CB1FCE"/>
    <w:rsid w:val="00CB663C"/>
    <w:rsid w:val="00CF77B5"/>
    <w:rsid w:val="00D31F25"/>
    <w:rsid w:val="00D3230A"/>
    <w:rsid w:val="00D6695E"/>
    <w:rsid w:val="00DC5D35"/>
    <w:rsid w:val="00DE5E64"/>
    <w:rsid w:val="00DF430E"/>
    <w:rsid w:val="00E0774D"/>
    <w:rsid w:val="00E56E5E"/>
    <w:rsid w:val="00EE0F10"/>
    <w:rsid w:val="00EF1CD9"/>
    <w:rsid w:val="00F36609"/>
    <w:rsid w:val="00F6080B"/>
    <w:rsid w:val="00F67C6A"/>
    <w:rsid w:val="00F72BEF"/>
    <w:rsid w:val="00FB3281"/>
    <w:rsid w:val="00FD75D3"/>
    <w:rsid w:val="04F2372E"/>
    <w:rsid w:val="070F5394"/>
    <w:rsid w:val="0ACF58A1"/>
    <w:rsid w:val="158E03C3"/>
    <w:rsid w:val="19EE1FC2"/>
    <w:rsid w:val="1A6D5025"/>
    <w:rsid w:val="1CB92472"/>
    <w:rsid w:val="2FD677C1"/>
    <w:rsid w:val="40552E8E"/>
    <w:rsid w:val="4F9F2A60"/>
    <w:rsid w:val="5F8E353C"/>
    <w:rsid w:val="7979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1F25"/>
  </w:style>
  <w:style w:type="character" w:styleId="a4">
    <w:name w:val="Hyperlink"/>
    <w:rsid w:val="00D31F25"/>
    <w:rPr>
      <w:color w:val="0000FF"/>
      <w:u w:val="single"/>
    </w:rPr>
  </w:style>
  <w:style w:type="character" w:customStyle="1" w:styleId="Char">
    <w:name w:val="页眉 Char"/>
    <w:link w:val="a5"/>
    <w:rsid w:val="00D31F25"/>
    <w:rPr>
      <w:kern w:val="2"/>
      <w:sz w:val="18"/>
      <w:szCs w:val="18"/>
    </w:rPr>
  </w:style>
  <w:style w:type="character" w:customStyle="1" w:styleId="Char0">
    <w:name w:val="纯文本 Char"/>
    <w:link w:val="a6"/>
    <w:rsid w:val="00D31F25"/>
    <w:rPr>
      <w:rFonts w:ascii="宋体" w:hAnsi="Courier New" w:cs="Courier New"/>
      <w:kern w:val="2"/>
      <w:sz w:val="21"/>
      <w:szCs w:val="21"/>
    </w:rPr>
  </w:style>
  <w:style w:type="paragraph" w:customStyle="1" w:styleId="Default">
    <w:name w:val="Default"/>
    <w:rsid w:val="00D31F2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5">
    <w:name w:val="header"/>
    <w:basedOn w:val="a"/>
    <w:link w:val="Char"/>
    <w:rsid w:val="00D31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link w:val="Char0"/>
    <w:rsid w:val="00D31F25"/>
    <w:rPr>
      <w:rFonts w:ascii="宋体" w:hAnsi="Courier New"/>
      <w:szCs w:val="21"/>
    </w:rPr>
  </w:style>
  <w:style w:type="paragraph" w:styleId="a7">
    <w:name w:val="Balloon Text"/>
    <w:basedOn w:val="a"/>
    <w:semiHidden/>
    <w:rsid w:val="00D31F25"/>
    <w:rPr>
      <w:sz w:val="18"/>
      <w:szCs w:val="18"/>
    </w:rPr>
  </w:style>
  <w:style w:type="paragraph" w:styleId="a8">
    <w:name w:val="footer"/>
    <w:basedOn w:val="a"/>
    <w:rsid w:val="00D31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outepass">
    <w:name w:val="route_pass"/>
    <w:basedOn w:val="a"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usstop">
    <w:name w:val="bus_stop"/>
    <w:basedOn w:val="a0"/>
    <w:rsid w:val="00A00633"/>
  </w:style>
  <w:style w:type="paragraph" w:customStyle="1" w:styleId="total">
    <w:name w:val="total"/>
    <w:basedOn w:val="a"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acestart">
    <w:name w:val="place_start"/>
    <w:basedOn w:val="a"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over">
    <w:name w:val="hover"/>
    <w:basedOn w:val="a"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aceend">
    <w:name w:val="place_end"/>
    <w:basedOn w:val="a"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rsid w:val="00A006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DE5E64"/>
    <w:rPr>
      <w:b/>
      <w:bCs/>
    </w:rPr>
  </w:style>
  <w:style w:type="paragraph" w:customStyle="1" w:styleId="Ab">
    <w:name w:val="正文 A"/>
    <w:qFormat/>
    <w:rsid w:val="00411274"/>
    <w:pPr>
      <w:framePr w:wrap="around" w:hAnchor="text" w:yAlign="top"/>
      <w:widowControl w:val="0"/>
      <w:jc w:val="both"/>
    </w:pPr>
    <w:rPr>
      <w:rFonts w:ascii="Batang" w:eastAsia="Batang" w:hAnsi="Batang" w:cs="Batang"/>
      <w:color w:val="000000"/>
      <w:kern w:val="2"/>
      <w:u w:color="000000"/>
    </w:rPr>
  </w:style>
  <w:style w:type="character" w:customStyle="1" w:styleId="ac">
    <w:name w:val="无"/>
    <w:qFormat/>
    <w:rsid w:val="00411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189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039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1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29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3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1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8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0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4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b651@126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678</Characters>
  <Application>Microsoft Office Word</Application>
  <DocSecurity>0</DocSecurity>
  <PresentationFormat/>
  <Lines>5</Lines>
  <Paragraphs>3</Paragraphs>
  <Slides>0</Slides>
  <Notes>0</Notes>
  <HiddenSlides>0</HiddenSlides>
  <MMClips>0</MMClips>
  <ScaleCrop>false</ScaleCrop>
  <Company>CEMC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关于举办2011年电力企业管理可持续发展</dc:title>
  <dc:creator>wangbaoping</dc:creator>
  <cp:lastModifiedBy>ZSY</cp:lastModifiedBy>
  <cp:revision>2</cp:revision>
  <cp:lastPrinted>2018-03-02T04:54:00Z</cp:lastPrinted>
  <dcterms:created xsi:type="dcterms:W3CDTF">2018-03-02T04:55:00Z</dcterms:created>
  <dcterms:modified xsi:type="dcterms:W3CDTF">2018-03-02T04:55:00Z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