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3" w:rsidRDefault="000C1651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C255AC">
        <w:rPr>
          <w:rFonts w:ascii="仿宋_GB2312" w:eastAsia="仿宋_GB2312" w:hint="eastAsia"/>
          <w:sz w:val="32"/>
          <w:szCs w:val="32"/>
        </w:rPr>
        <w:t>件</w:t>
      </w:r>
      <w:r w:rsidR="00C255AC">
        <w:rPr>
          <w:rFonts w:ascii="仿宋_GB2312" w:eastAsia="仿宋_GB2312"/>
          <w:sz w:val="32"/>
          <w:szCs w:val="32"/>
        </w:rPr>
        <w:t>1</w:t>
      </w:r>
    </w:p>
    <w:p w:rsidR="006D2713" w:rsidRDefault="00307A03">
      <w:pPr>
        <w:spacing w:line="360" w:lineRule="auto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国家能源局</w:t>
      </w:r>
      <w:r w:rsidR="000C1651">
        <w:rPr>
          <w:rFonts w:ascii="方正小标宋简体" w:eastAsia="方正小标宋简体" w:hAnsi="华文中宋" w:hint="eastAsia"/>
          <w:sz w:val="32"/>
          <w:szCs w:val="32"/>
        </w:rPr>
        <w:t>能源</w:t>
      </w:r>
      <w:r w:rsidR="00C255AC">
        <w:rPr>
          <w:rFonts w:ascii="方正小标宋简体" w:eastAsia="方正小标宋简体" w:hAnsi="华文中宋" w:hint="eastAsia"/>
          <w:sz w:val="32"/>
          <w:szCs w:val="32"/>
        </w:rPr>
        <w:t>国际合作研究</w:t>
      </w:r>
      <w:r w:rsidR="000C1651">
        <w:rPr>
          <w:rFonts w:ascii="方正小标宋简体" w:eastAsia="方正小标宋简体" w:hAnsi="华文中宋" w:hint="eastAsia"/>
          <w:sz w:val="32"/>
          <w:szCs w:val="32"/>
        </w:rPr>
        <w:t>课题题目及有关要求</w:t>
      </w:r>
    </w:p>
    <w:p w:rsidR="006D2713" w:rsidRDefault="006D2713">
      <w:pPr>
        <w:spacing w:line="360" w:lineRule="auto"/>
        <w:jc w:val="center"/>
        <w:rPr>
          <w:rFonts w:ascii="方正小标宋简体" w:eastAsia="方正小标宋简体" w:hAnsi="华文中宋"/>
          <w:sz w:val="32"/>
          <w:szCs w:val="32"/>
        </w:rPr>
      </w:pPr>
    </w:p>
    <w:tbl>
      <w:tblPr>
        <w:tblStyle w:val="a3"/>
        <w:tblW w:w="13778" w:type="dxa"/>
        <w:jc w:val="center"/>
        <w:tblLayout w:type="fixed"/>
        <w:tblLook w:val="04A0"/>
      </w:tblPr>
      <w:tblGrid>
        <w:gridCol w:w="536"/>
        <w:gridCol w:w="2126"/>
        <w:gridCol w:w="6721"/>
        <w:gridCol w:w="2434"/>
        <w:gridCol w:w="1961"/>
      </w:tblGrid>
      <w:tr w:rsidR="006D2713" w:rsidRPr="00624AD5">
        <w:trPr>
          <w:jc w:val="center"/>
        </w:trPr>
        <w:tc>
          <w:tcPr>
            <w:tcW w:w="536" w:type="dxa"/>
            <w:vAlign w:val="center"/>
          </w:tcPr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 w:rsidRPr="00624AD5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 w:rsidRPr="00624AD5">
              <w:rPr>
                <w:rFonts w:eastAsia="仿宋_GB2312"/>
                <w:sz w:val="24"/>
                <w:szCs w:val="24"/>
              </w:rPr>
              <w:t>课题题目</w:t>
            </w:r>
          </w:p>
        </w:tc>
        <w:tc>
          <w:tcPr>
            <w:tcW w:w="6721" w:type="dxa"/>
            <w:vAlign w:val="center"/>
          </w:tcPr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 w:rsidRPr="00624AD5">
              <w:rPr>
                <w:rFonts w:eastAsia="仿宋_GB2312"/>
                <w:sz w:val="24"/>
                <w:szCs w:val="24"/>
              </w:rPr>
              <w:t>研究要点</w:t>
            </w:r>
          </w:p>
        </w:tc>
        <w:tc>
          <w:tcPr>
            <w:tcW w:w="2434" w:type="dxa"/>
            <w:vAlign w:val="center"/>
          </w:tcPr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 w:rsidRPr="00624AD5">
              <w:rPr>
                <w:rFonts w:eastAsia="仿宋_GB2312"/>
                <w:sz w:val="24"/>
                <w:szCs w:val="24"/>
              </w:rPr>
              <w:t>申报材料</w:t>
            </w:r>
          </w:p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 w:rsidRPr="00624AD5">
              <w:rPr>
                <w:rFonts w:eastAsia="仿宋_GB2312"/>
                <w:sz w:val="24"/>
                <w:szCs w:val="24"/>
              </w:rPr>
              <w:t>邮寄地址</w:t>
            </w:r>
          </w:p>
        </w:tc>
        <w:tc>
          <w:tcPr>
            <w:tcW w:w="1961" w:type="dxa"/>
            <w:vAlign w:val="center"/>
          </w:tcPr>
          <w:p w:rsidR="006D2713" w:rsidRPr="00624AD5" w:rsidRDefault="000C1651">
            <w:pPr>
              <w:spacing w:line="4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 w:rsidRPr="00624AD5">
              <w:rPr>
                <w:rFonts w:eastAsia="仿宋_GB2312"/>
                <w:kern w:val="0"/>
                <w:sz w:val="24"/>
                <w:szCs w:val="24"/>
              </w:rPr>
              <w:t>其它要求</w:t>
            </w:r>
          </w:p>
        </w:tc>
      </w:tr>
      <w:tr w:rsidR="006D2713" w:rsidRPr="00624AD5" w:rsidTr="003A0378">
        <w:trPr>
          <w:trHeight w:val="2129"/>
          <w:jc w:val="center"/>
        </w:trPr>
        <w:tc>
          <w:tcPr>
            <w:tcW w:w="536" w:type="dxa"/>
            <w:vAlign w:val="center"/>
          </w:tcPr>
          <w:p w:rsidR="006D2713" w:rsidRPr="00624AD5" w:rsidRDefault="000C1651">
            <w:pPr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24AD5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6D2713" w:rsidRPr="00624AD5" w:rsidRDefault="00C255AC">
            <w:pPr>
              <w:spacing w:line="300" w:lineRule="exac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624AD5">
              <w:rPr>
                <w:rFonts w:eastAsia="仿宋_GB2312"/>
                <w:b/>
                <w:kern w:val="0"/>
                <w:szCs w:val="21"/>
              </w:rPr>
              <w:t>多边框架（</w:t>
            </w:r>
            <w:r w:rsidRPr="00624AD5">
              <w:rPr>
                <w:rFonts w:eastAsia="仿宋_GB2312"/>
                <w:b/>
                <w:kern w:val="0"/>
                <w:szCs w:val="21"/>
              </w:rPr>
              <w:t>APEC</w:t>
            </w:r>
            <w:r w:rsidRPr="00624AD5">
              <w:rPr>
                <w:rFonts w:eastAsia="仿宋_GB2312"/>
                <w:b/>
                <w:kern w:val="0"/>
                <w:szCs w:val="21"/>
              </w:rPr>
              <w:t>和</w:t>
            </w:r>
            <w:r w:rsidRPr="00624AD5">
              <w:rPr>
                <w:rFonts w:eastAsia="仿宋_GB2312"/>
                <w:b/>
                <w:kern w:val="0"/>
                <w:szCs w:val="21"/>
              </w:rPr>
              <w:t>G20</w:t>
            </w:r>
            <w:r w:rsidRPr="00624AD5">
              <w:rPr>
                <w:rFonts w:eastAsia="仿宋_GB2312"/>
                <w:b/>
                <w:kern w:val="0"/>
                <w:szCs w:val="21"/>
              </w:rPr>
              <w:t>）</w:t>
            </w:r>
            <w:r w:rsidR="00156DED" w:rsidRPr="00624AD5">
              <w:rPr>
                <w:rFonts w:eastAsia="仿宋_GB2312"/>
                <w:b/>
                <w:kern w:val="0"/>
                <w:szCs w:val="21"/>
              </w:rPr>
              <w:t>下能源可及性倡议及最佳实践推广研究</w:t>
            </w:r>
          </w:p>
        </w:tc>
        <w:tc>
          <w:tcPr>
            <w:tcW w:w="6721" w:type="dxa"/>
            <w:vAlign w:val="center"/>
          </w:tcPr>
          <w:p w:rsidR="006D2713" w:rsidRPr="00624AD5" w:rsidRDefault="00785AB2" w:rsidP="00FB40FA">
            <w:pPr>
              <w:rPr>
                <w:rFonts w:eastAsia="仿宋_GB2312"/>
                <w:kern w:val="0"/>
                <w:szCs w:val="21"/>
              </w:rPr>
            </w:pPr>
            <w:r w:rsidRPr="00785AB2">
              <w:rPr>
                <w:rFonts w:eastAsia="仿宋_GB2312" w:hint="eastAsia"/>
                <w:kern w:val="0"/>
                <w:szCs w:val="21"/>
              </w:rPr>
              <w:t>研究在</w:t>
            </w:r>
            <w:r w:rsidRPr="00785AB2">
              <w:rPr>
                <w:rFonts w:eastAsia="仿宋_GB2312" w:hint="eastAsia"/>
                <w:kern w:val="0"/>
                <w:szCs w:val="21"/>
              </w:rPr>
              <w:t>APEC</w:t>
            </w:r>
            <w:r w:rsidRPr="00785AB2">
              <w:rPr>
                <w:rFonts w:eastAsia="仿宋_GB2312" w:hint="eastAsia"/>
                <w:kern w:val="0"/>
                <w:szCs w:val="21"/>
              </w:rPr>
              <w:t>和</w:t>
            </w:r>
            <w:r w:rsidRPr="00785AB2">
              <w:rPr>
                <w:rFonts w:eastAsia="仿宋_GB2312" w:hint="eastAsia"/>
                <w:kern w:val="0"/>
                <w:szCs w:val="21"/>
              </w:rPr>
              <w:t>G20</w:t>
            </w:r>
            <w:r w:rsidRPr="00785AB2">
              <w:rPr>
                <w:rFonts w:eastAsia="仿宋_GB2312" w:hint="eastAsia"/>
                <w:kern w:val="0"/>
                <w:szCs w:val="21"/>
              </w:rPr>
              <w:t>框架等多边机制下开展能源可及性合作的必要性，调研重点国家</w:t>
            </w:r>
            <w:bookmarkStart w:id="0" w:name="_GoBack"/>
            <w:bookmarkEnd w:id="0"/>
            <w:r w:rsidRPr="00785AB2">
              <w:rPr>
                <w:rFonts w:eastAsia="仿宋_GB2312" w:hint="eastAsia"/>
                <w:kern w:val="0"/>
                <w:szCs w:val="21"/>
              </w:rPr>
              <w:t>和地区能源可及性现状及需求，</w:t>
            </w:r>
            <w:r w:rsidR="00CB0A41">
              <w:rPr>
                <w:rFonts w:eastAsia="仿宋_GB2312" w:hint="eastAsia"/>
                <w:kern w:val="0"/>
                <w:szCs w:val="21"/>
              </w:rPr>
              <w:t>现有双多边机制下及国际组织层面开展相关工作现状，</w:t>
            </w:r>
            <w:r w:rsidRPr="00785AB2">
              <w:rPr>
                <w:rFonts w:eastAsia="仿宋_GB2312" w:hint="eastAsia"/>
                <w:kern w:val="0"/>
                <w:szCs w:val="21"/>
              </w:rPr>
              <w:t>结合已有工作机制，提出推动</w:t>
            </w:r>
            <w:r w:rsidRPr="00785AB2">
              <w:rPr>
                <w:rFonts w:eastAsia="仿宋_GB2312" w:hint="eastAsia"/>
                <w:kern w:val="0"/>
                <w:szCs w:val="21"/>
              </w:rPr>
              <w:t>APEC</w:t>
            </w:r>
            <w:r w:rsidRPr="00785AB2">
              <w:rPr>
                <w:rFonts w:eastAsia="仿宋_GB2312" w:hint="eastAsia"/>
                <w:kern w:val="0"/>
                <w:szCs w:val="21"/>
              </w:rPr>
              <w:t>和</w:t>
            </w:r>
            <w:r w:rsidRPr="00785AB2">
              <w:rPr>
                <w:rFonts w:eastAsia="仿宋_GB2312" w:hint="eastAsia"/>
                <w:kern w:val="0"/>
                <w:szCs w:val="21"/>
              </w:rPr>
              <w:t>G20</w:t>
            </w:r>
            <w:r w:rsidRPr="00785AB2">
              <w:rPr>
                <w:rFonts w:eastAsia="仿宋_GB2312" w:hint="eastAsia"/>
                <w:kern w:val="0"/>
                <w:szCs w:val="21"/>
              </w:rPr>
              <w:t>区域内能源可及性工作的倡议。编写中国能源可及性经验与实践报告及宣传册，向全球推广我国能源可及性最佳实践，助推我国优势能源技术、装备和产能走出去。</w:t>
            </w:r>
          </w:p>
        </w:tc>
        <w:tc>
          <w:tcPr>
            <w:tcW w:w="2434" w:type="dxa"/>
            <w:vAlign w:val="center"/>
          </w:tcPr>
          <w:p w:rsidR="006D2713" w:rsidRPr="00624AD5" w:rsidRDefault="000C1651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地址：北京市西城区月坛南街</w:t>
            </w:r>
            <w:r w:rsidR="00156DED" w:rsidRPr="00624AD5">
              <w:rPr>
                <w:rFonts w:eastAsia="仿宋_GB2312"/>
                <w:kern w:val="0"/>
                <w:sz w:val="18"/>
                <w:szCs w:val="18"/>
              </w:rPr>
              <w:t>38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号国家能源局</w:t>
            </w:r>
            <w:r w:rsidR="00156DED" w:rsidRPr="00624AD5">
              <w:rPr>
                <w:rFonts w:eastAsia="仿宋_GB2312"/>
                <w:kern w:val="0"/>
                <w:sz w:val="18"/>
                <w:szCs w:val="18"/>
              </w:rPr>
              <w:t>国际合作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司</w:t>
            </w:r>
          </w:p>
          <w:p w:rsidR="006D2713" w:rsidRPr="00624AD5" w:rsidRDefault="000C1651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联系人及电话：</w:t>
            </w:r>
          </w:p>
          <w:p w:rsidR="006D2713" w:rsidRPr="00624AD5" w:rsidRDefault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李彦忠</w:t>
            </w:r>
            <w:r w:rsidR="000C1651" w:rsidRPr="00624AD5">
              <w:rPr>
                <w:rFonts w:eastAsia="仿宋_GB2312"/>
                <w:kern w:val="0"/>
                <w:sz w:val="18"/>
                <w:szCs w:val="18"/>
              </w:rPr>
              <w:t xml:space="preserve"> 010-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68505819</w:t>
            </w:r>
          </w:p>
          <w:p w:rsidR="006D2713" w:rsidRPr="00624AD5" w:rsidRDefault="000C1651">
            <w:pPr>
              <w:pStyle w:val="Normal"/>
              <w:spacing w:line="240" w:lineRule="exact"/>
              <w:ind w:firstLineChars="0" w:firstLine="0"/>
              <w:rPr>
                <w:kern w:val="0"/>
                <w:sz w:val="18"/>
                <w:szCs w:val="18"/>
              </w:rPr>
            </w:pPr>
            <w:r w:rsidRPr="00624AD5">
              <w:rPr>
                <w:kern w:val="0"/>
                <w:sz w:val="18"/>
                <w:szCs w:val="18"/>
              </w:rPr>
              <w:t>电子邮箱：</w:t>
            </w:r>
          </w:p>
          <w:p w:rsidR="006D2713" w:rsidRPr="00624AD5" w:rsidRDefault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liyanzhong83@163.com</w:t>
            </w:r>
          </w:p>
        </w:tc>
        <w:tc>
          <w:tcPr>
            <w:tcW w:w="1961" w:type="dxa"/>
            <w:vAlign w:val="center"/>
          </w:tcPr>
          <w:p w:rsidR="006D2713" w:rsidRPr="00624AD5" w:rsidRDefault="000C1651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1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、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有参与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APEC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、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G20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等多边能源合作相关工作经历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。</w:t>
            </w:r>
          </w:p>
          <w:p w:rsidR="006D2713" w:rsidRPr="00624AD5" w:rsidRDefault="000C1651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2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、</w:t>
            </w:r>
            <w:r w:rsidR="00144FC3" w:rsidRPr="00624AD5">
              <w:rPr>
                <w:rFonts w:eastAsia="仿宋_GB2312"/>
                <w:kern w:val="0"/>
                <w:sz w:val="18"/>
                <w:szCs w:val="18"/>
              </w:rPr>
              <w:t>具有能源可及性</w:t>
            </w:r>
            <w:r w:rsidR="00624AD5" w:rsidRPr="00624AD5">
              <w:rPr>
                <w:rFonts w:eastAsia="仿宋_GB2312"/>
                <w:kern w:val="0"/>
                <w:sz w:val="18"/>
                <w:szCs w:val="18"/>
              </w:rPr>
              <w:t>相关工作基础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。</w:t>
            </w:r>
          </w:p>
        </w:tc>
      </w:tr>
      <w:tr w:rsidR="006D2713" w:rsidRPr="00624AD5" w:rsidTr="003A0378">
        <w:trPr>
          <w:trHeight w:val="2103"/>
          <w:jc w:val="center"/>
        </w:trPr>
        <w:tc>
          <w:tcPr>
            <w:tcW w:w="536" w:type="dxa"/>
            <w:vAlign w:val="center"/>
          </w:tcPr>
          <w:p w:rsidR="006D2713" w:rsidRPr="00624AD5" w:rsidRDefault="000C1651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1"/>
              </w:rPr>
            </w:pPr>
            <w:r w:rsidRPr="00624AD5">
              <w:rPr>
                <w:rFonts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6D2713" w:rsidRPr="00624AD5" w:rsidRDefault="00156DED">
            <w:pPr>
              <w:spacing w:line="300" w:lineRule="exact"/>
              <w:jc w:val="left"/>
              <w:rPr>
                <w:rFonts w:eastAsia="仿宋_GB2312"/>
                <w:b/>
                <w:kern w:val="0"/>
                <w:sz w:val="20"/>
                <w:szCs w:val="21"/>
              </w:rPr>
            </w:pPr>
            <w:r w:rsidRPr="00624AD5">
              <w:rPr>
                <w:rFonts w:eastAsia="仿宋_GB2312"/>
                <w:b/>
                <w:kern w:val="0"/>
                <w:sz w:val="20"/>
                <w:szCs w:val="21"/>
              </w:rPr>
              <w:t>中欧能源企业孵化器创新合作研究</w:t>
            </w:r>
          </w:p>
        </w:tc>
        <w:tc>
          <w:tcPr>
            <w:tcW w:w="6721" w:type="dxa"/>
            <w:vAlign w:val="center"/>
          </w:tcPr>
          <w:p w:rsidR="006D2713" w:rsidRPr="00624AD5" w:rsidRDefault="001F7CF1">
            <w:pPr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1"/>
              </w:rPr>
              <w:t>调研国内外能源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孵化器合作模式与试点建设及推广情况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，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以海上风电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、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先进光伏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、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智慧能源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、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储能等领域为重点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，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与欧洲国家构建中欧能源企业孵化器创新合作平台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，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形成国际能源企业孵化器产业化流程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，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编制指导手册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；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选取较为成熟的领域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，</w:t>
            </w:r>
            <w:r w:rsidR="000C1651">
              <w:rPr>
                <w:rFonts w:eastAsia="仿宋_GB2312"/>
                <w:kern w:val="0"/>
                <w:sz w:val="20"/>
                <w:szCs w:val="21"/>
              </w:rPr>
              <w:t>开展多双边能源孵化器试点项目</w:t>
            </w:r>
            <w:r w:rsidR="000C1651">
              <w:rPr>
                <w:rFonts w:eastAsia="仿宋_GB2312" w:hint="eastAsia"/>
                <w:kern w:val="0"/>
                <w:sz w:val="20"/>
                <w:szCs w:val="21"/>
              </w:rPr>
              <w:t>。</w:t>
            </w:r>
          </w:p>
        </w:tc>
        <w:tc>
          <w:tcPr>
            <w:tcW w:w="2434" w:type="dxa"/>
            <w:vAlign w:val="center"/>
          </w:tcPr>
          <w:p w:rsidR="00156DED" w:rsidRPr="00624AD5" w:rsidRDefault="00156DED" w:rsidP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地址：北京市西城区月坛南街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38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号国家能源局国际合作司</w:t>
            </w:r>
          </w:p>
          <w:p w:rsidR="00156DED" w:rsidRPr="00624AD5" w:rsidRDefault="00156DED" w:rsidP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联系人及电话：</w:t>
            </w:r>
          </w:p>
          <w:p w:rsidR="00156DED" w:rsidRPr="00624AD5" w:rsidRDefault="00156DED" w:rsidP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李彦忠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 xml:space="preserve"> 010-68505819</w:t>
            </w:r>
          </w:p>
          <w:p w:rsidR="00156DED" w:rsidRPr="00624AD5" w:rsidRDefault="00156DED" w:rsidP="00156DED">
            <w:pPr>
              <w:pStyle w:val="Normal"/>
              <w:spacing w:line="240" w:lineRule="exact"/>
              <w:ind w:firstLineChars="0" w:firstLine="0"/>
              <w:rPr>
                <w:kern w:val="0"/>
                <w:sz w:val="18"/>
                <w:szCs w:val="18"/>
              </w:rPr>
            </w:pPr>
            <w:r w:rsidRPr="00624AD5">
              <w:rPr>
                <w:kern w:val="0"/>
                <w:sz w:val="18"/>
                <w:szCs w:val="18"/>
              </w:rPr>
              <w:t>电子邮箱：</w:t>
            </w:r>
          </w:p>
          <w:p w:rsidR="006D2713" w:rsidRPr="00624AD5" w:rsidRDefault="00156DED" w:rsidP="00156DED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liyanzhong83@163.com</w:t>
            </w:r>
          </w:p>
        </w:tc>
        <w:tc>
          <w:tcPr>
            <w:tcW w:w="1961" w:type="dxa"/>
            <w:vAlign w:val="center"/>
          </w:tcPr>
          <w:p w:rsidR="00624AD5" w:rsidRDefault="00624AD5" w:rsidP="00624AD5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 w:rsidRPr="00624AD5">
              <w:rPr>
                <w:rFonts w:eastAsia="仿宋_GB2312"/>
                <w:kern w:val="0"/>
                <w:sz w:val="18"/>
                <w:szCs w:val="18"/>
              </w:rPr>
              <w:t>1</w:t>
            </w:r>
            <w:r w:rsidRPr="00624AD5">
              <w:rPr>
                <w:rFonts w:eastAsia="仿宋_GB2312"/>
                <w:kern w:val="0"/>
                <w:sz w:val="18"/>
                <w:szCs w:val="18"/>
              </w:rPr>
              <w:t>、具有中欧能源合作相关工作基础。</w:t>
            </w:r>
          </w:p>
          <w:p w:rsidR="001F7CF1" w:rsidRPr="001F7CF1" w:rsidRDefault="001F7CF1" w:rsidP="00624AD5">
            <w:pPr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具有一定产学研工作基础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。</w:t>
            </w:r>
          </w:p>
        </w:tc>
      </w:tr>
      <w:tr w:rsidR="006D2713" w:rsidRPr="00624AD5" w:rsidTr="003A0378">
        <w:trPr>
          <w:trHeight w:val="858"/>
          <w:jc w:val="center"/>
        </w:trPr>
        <w:tc>
          <w:tcPr>
            <w:tcW w:w="13778" w:type="dxa"/>
            <w:gridSpan w:val="5"/>
            <w:vAlign w:val="center"/>
          </w:tcPr>
          <w:p w:rsidR="006D2713" w:rsidRPr="00624AD5" w:rsidRDefault="000C1651" w:rsidP="00156DED">
            <w:pPr>
              <w:spacing w:line="360" w:lineRule="auto"/>
              <w:jc w:val="left"/>
              <w:rPr>
                <w:rFonts w:eastAsia="仿宋_GB2312"/>
                <w:kern w:val="0"/>
                <w:sz w:val="20"/>
                <w:szCs w:val="21"/>
              </w:rPr>
            </w:pPr>
            <w:r w:rsidRPr="00624AD5">
              <w:rPr>
                <w:rFonts w:eastAsia="仿宋_GB2312"/>
                <w:kern w:val="0"/>
                <w:sz w:val="20"/>
                <w:szCs w:val="21"/>
              </w:rPr>
              <w:t>备注：申报材料纸质版邮寄至课题</w:t>
            </w:r>
            <w:r w:rsidR="00156DED" w:rsidRPr="00624AD5">
              <w:rPr>
                <w:rFonts w:eastAsia="仿宋_GB2312"/>
                <w:kern w:val="0"/>
                <w:sz w:val="20"/>
                <w:szCs w:val="21"/>
              </w:rPr>
              <w:t>申报材料邮寄</w:t>
            </w:r>
            <w:r w:rsidRPr="00624AD5">
              <w:rPr>
                <w:rFonts w:eastAsia="仿宋_GB2312"/>
                <w:kern w:val="0"/>
                <w:sz w:val="20"/>
                <w:szCs w:val="21"/>
              </w:rPr>
              <w:t>地址，同时将电子版发送至相应的电子邮箱。</w:t>
            </w:r>
          </w:p>
        </w:tc>
      </w:tr>
    </w:tbl>
    <w:p w:rsidR="006D2713" w:rsidRDefault="006D2713" w:rsidP="00D648D7"/>
    <w:sectPr w:rsidR="006D2713" w:rsidSect="00BC26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07" w:rsidRDefault="00827207" w:rsidP="003A0378">
      <w:pPr>
        <w:ind w:firstLine="640"/>
      </w:pPr>
      <w:r>
        <w:separator/>
      </w:r>
    </w:p>
  </w:endnote>
  <w:endnote w:type="continuationSeparator" w:id="1">
    <w:p w:rsidR="00827207" w:rsidRDefault="00827207" w:rsidP="003A037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07" w:rsidRDefault="00827207" w:rsidP="003A0378">
      <w:pPr>
        <w:ind w:firstLine="640"/>
      </w:pPr>
      <w:r>
        <w:separator/>
      </w:r>
    </w:p>
  </w:footnote>
  <w:footnote w:type="continuationSeparator" w:id="1">
    <w:p w:rsidR="00827207" w:rsidRDefault="00827207" w:rsidP="003A0378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15FA"/>
    <w:multiLevelType w:val="hybridMultilevel"/>
    <w:tmpl w:val="CB62E68E"/>
    <w:lvl w:ilvl="0" w:tplc="120827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B91F60"/>
    <w:multiLevelType w:val="hybridMultilevel"/>
    <w:tmpl w:val="8E061F78"/>
    <w:lvl w:ilvl="0" w:tplc="B08C93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A425A3"/>
    <w:multiLevelType w:val="hybridMultilevel"/>
    <w:tmpl w:val="2AF436A8"/>
    <w:lvl w:ilvl="0" w:tplc="E6864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713"/>
    <w:rsid w:val="00095C1C"/>
    <w:rsid w:val="000C1651"/>
    <w:rsid w:val="00144FC3"/>
    <w:rsid w:val="00156DED"/>
    <w:rsid w:val="00190FC2"/>
    <w:rsid w:val="001F7CF1"/>
    <w:rsid w:val="00307A03"/>
    <w:rsid w:val="003A0378"/>
    <w:rsid w:val="00490984"/>
    <w:rsid w:val="00624AD5"/>
    <w:rsid w:val="006D2713"/>
    <w:rsid w:val="006F1A1D"/>
    <w:rsid w:val="00785AB2"/>
    <w:rsid w:val="00827207"/>
    <w:rsid w:val="00BC264D"/>
    <w:rsid w:val="00C255AC"/>
    <w:rsid w:val="00CB0A41"/>
    <w:rsid w:val="00D648D7"/>
    <w:rsid w:val="00FB40FA"/>
    <w:rsid w:val="1BE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6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64D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_Normal"/>
    <w:basedOn w:val="a"/>
    <w:qFormat/>
    <w:rsid w:val="00BC264D"/>
    <w:pPr>
      <w:overflowPunct w:val="0"/>
      <w:spacing w:line="600" w:lineRule="exact"/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styleId="a4">
    <w:name w:val="List Paragraph"/>
    <w:basedOn w:val="a"/>
    <w:uiPriority w:val="99"/>
    <w:rsid w:val="00624AD5"/>
    <w:pPr>
      <w:ind w:firstLineChars="200" w:firstLine="420"/>
    </w:pPr>
  </w:style>
  <w:style w:type="paragraph" w:styleId="a5">
    <w:name w:val="header"/>
    <w:basedOn w:val="a"/>
    <w:link w:val="Char"/>
    <w:rsid w:val="003A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A0378"/>
    <w:rPr>
      <w:kern w:val="2"/>
      <w:sz w:val="18"/>
      <w:szCs w:val="18"/>
    </w:rPr>
  </w:style>
  <w:style w:type="paragraph" w:styleId="a6">
    <w:name w:val="footer"/>
    <w:basedOn w:val="a"/>
    <w:link w:val="Char0"/>
    <w:rsid w:val="003A0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A03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Xingbo Zhou</cp:lastModifiedBy>
  <cp:revision>12</cp:revision>
  <cp:lastPrinted>2018-06-22T03:29:00Z</cp:lastPrinted>
  <dcterms:created xsi:type="dcterms:W3CDTF">2014-10-29T12:08:00Z</dcterms:created>
  <dcterms:modified xsi:type="dcterms:W3CDTF">2018-06-22T09:39:00Z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