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7D6" w:rsidRDefault="00A237D6" w:rsidP="00A237D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A237D6" w:rsidRDefault="00A237D6" w:rsidP="00A237D6">
      <w:pPr>
        <w:jc w:val="center"/>
        <w:rPr>
          <w:rFonts w:ascii="仿宋" w:eastAsia="仿宋" w:hAnsi="仿宋" w:hint="eastAsia"/>
          <w:b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b/>
          <w:sz w:val="32"/>
          <w:szCs w:val="32"/>
        </w:rPr>
        <w:t>2019年电力行业人才发展峰会议程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1559"/>
        <w:gridCol w:w="5812"/>
      </w:tblGrid>
      <w:tr w:rsidR="00A237D6" w:rsidTr="00D85E6A">
        <w:trPr>
          <w:trHeight w:val="487"/>
          <w:jc w:val="center"/>
        </w:trPr>
        <w:tc>
          <w:tcPr>
            <w:tcW w:w="1233" w:type="dxa"/>
            <w:shd w:val="clear" w:color="auto" w:fill="244061"/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color w:val="FFFFFF"/>
              </w:rPr>
            </w:pPr>
            <w:r>
              <w:rPr>
                <w:rFonts w:ascii="仿宋" w:eastAsia="仿宋" w:hAnsi="仿宋" w:cs="Times New Roman" w:hint="eastAsia"/>
                <w:b/>
                <w:color w:val="FFFFFF"/>
              </w:rPr>
              <w:t>日期</w:t>
            </w:r>
          </w:p>
        </w:tc>
        <w:tc>
          <w:tcPr>
            <w:tcW w:w="1559" w:type="dxa"/>
            <w:shd w:val="clear" w:color="auto" w:fill="244061"/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color w:val="FFFFFF"/>
              </w:rPr>
            </w:pPr>
            <w:r>
              <w:rPr>
                <w:rFonts w:ascii="仿宋" w:eastAsia="仿宋" w:hAnsi="仿宋" w:cs="Times New Roman" w:hint="eastAsia"/>
                <w:b/>
              </w:rPr>
              <w:t>议程</w:t>
            </w:r>
          </w:p>
        </w:tc>
        <w:tc>
          <w:tcPr>
            <w:tcW w:w="5812" w:type="dxa"/>
            <w:shd w:val="clear" w:color="auto" w:fill="244061"/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  <w:color w:val="FFFFFF"/>
              </w:rPr>
            </w:pPr>
            <w:r>
              <w:rPr>
                <w:rFonts w:ascii="仿宋" w:eastAsia="仿宋" w:hAnsi="仿宋" w:cs="Times New Roman" w:hint="eastAsia"/>
                <w:b/>
              </w:rPr>
              <w:t>主题</w:t>
            </w:r>
          </w:p>
        </w:tc>
      </w:tr>
      <w:tr w:rsidR="00A237D6" w:rsidTr="00D85E6A">
        <w:trPr>
          <w:trHeight w:val="487"/>
          <w:jc w:val="center"/>
        </w:trPr>
        <w:tc>
          <w:tcPr>
            <w:tcW w:w="1233" w:type="dxa"/>
            <w:vMerge w:val="restart"/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/>
                <w:b/>
              </w:rPr>
              <w:t>3月13日</w:t>
            </w:r>
          </w:p>
        </w:tc>
        <w:tc>
          <w:tcPr>
            <w:tcW w:w="1559" w:type="dxa"/>
            <w:vMerge w:val="restart"/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</w:rPr>
            </w:pPr>
            <w:r>
              <w:rPr>
                <w:rFonts w:ascii="仿宋" w:eastAsia="仿宋" w:hAnsi="仿宋" w:cs="Times New Roman" w:hint="eastAsia"/>
                <w:b/>
              </w:rPr>
              <w:t>宏观经济与行业发展</w:t>
            </w:r>
          </w:p>
        </w:tc>
        <w:tc>
          <w:tcPr>
            <w:tcW w:w="5812" w:type="dxa"/>
            <w:vAlign w:val="center"/>
          </w:tcPr>
          <w:p w:rsidR="00A237D6" w:rsidRDefault="00A237D6" w:rsidP="00D85E6A">
            <w:pPr>
              <w:spacing w:line="360" w:lineRule="auto"/>
              <w:jc w:val="lef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当前我国</w:t>
            </w:r>
            <w:r>
              <w:rPr>
                <w:rFonts w:ascii="仿宋" w:eastAsia="仿宋" w:hAnsi="仿宋" w:cs="Times New Roman"/>
              </w:rPr>
              <w:t>宏观</w:t>
            </w:r>
            <w:r>
              <w:rPr>
                <w:rFonts w:ascii="仿宋" w:eastAsia="仿宋" w:hAnsi="仿宋" w:cs="Times New Roman" w:hint="eastAsia"/>
              </w:rPr>
              <w:t>经济形势分析</w:t>
            </w:r>
          </w:p>
        </w:tc>
      </w:tr>
      <w:tr w:rsidR="00A237D6" w:rsidTr="00D85E6A">
        <w:trPr>
          <w:trHeight w:val="487"/>
          <w:jc w:val="center"/>
        </w:trPr>
        <w:tc>
          <w:tcPr>
            <w:tcW w:w="1233" w:type="dxa"/>
            <w:vMerge/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</w:rPr>
            </w:pPr>
          </w:p>
        </w:tc>
        <w:tc>
          <w:tcPr>
            <w:tcW w:w="5812" w:type="dxa"/>
            <w:vAlign w:val="center"/>
          </w:tcPr>
          <w:p w:rsidR="00A237D6" w:rsidRDefault="00A237D6" w:rsidP="00D85E6A">
            <w:pPr>
              <w:spacing w:line="360" w:lineRule="auto"/>
              <w:jc w:val="lef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能源转型与</w:t>
            </w:r>
            <w:proofErr w:type="gramStart"/>
            <w:r>
              <w:rPr>
                <w:rFonts w:ascii="仿宋" w:eastAsia="仿宋" w:hAnsi="仿宋" w:cs="Times New Roman" w:hint="eastAsia"/>
              </w:rPr>
              <w:t>电改背景</w:t>
            </w:r>
            <w:proofErr w:type="gramEnd"/>
            <w:r>
              <w:rPr>
                <w:rFonts w:ascii="仿宋" w:eastAsia="仿宋" w:hAnsi="仿宋" w:cs="Times New Roman" w:hint="eastAsia"/>
              </w:rPr>
              <w:t>下的电力企业战略变革</w:t>
            </w:r>
          </w:p>
        </w:tc>
      </w:tr>
      <w:tr w:rsidR="00A237D6" w:rsidTr="00D85E6A">
        <w:trPr>
          <w:trHeight w:val="487"/>
          <w:jc w:val="center"/>
        </w:trPr>
        <w:tc>
          <w:tcPr>
            <w:tcW w:w="1233" w:type="dxa"/>
            <w:vMerge/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</w:rPr>
            </w:pPr>
          </w:p>
        </w:tc>
        <w:tc>
          <w:tcPr>
            <w:tcW w:w="5812" w:type="dxa"/>
            <w:vAlign w:val="center"/>
          </w:tcPr>
          <w:p w:rsidR="00A237D6" w:rsidRDefault="00A237D6" w:rsidP="00D85E6A">
            <w:pPr>
              <w:spacing w:line="360" w:lineRule="auto"/>
              <w:jc w:val="lef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智能时代下</w:t>
            </w:r>
            <w:r>
              <w:rPr>
                <w:rFonts w:ascii="仿宋" w:eastAsia="仿宋" w:hAnsi="仿宋" w:cs="Times New Roman"/>
              </w:rPr>
              <w:t>的教育模式创新</w:t>
            </w:r>
          </w:p>
        </w:tc>
      </w:tr>
      <w:tr w:rsidR="00A237D6" w:rsidTr="00D85E6A">
        <w:trPr>
          <w:trHeight w:val="462"/>
          <w:jc w:val="center"/>
        </w:trPr>
        <w:tc>
          <w:tcPr>
            <w:tcW w:w="1233" w:type="dxa"/>
            <w:vMerge/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b/>
              </w:rPr>
            </w:pPr>
            <w:r>
              <w:rPr>
                <w:rFonts w:ascii="仿宋" w:eastAsia="仿宋" w:hAnsi="仿宋" w:cs="Times New Roman" w:hint="eastAsia"/>
                <w:b/>
              </w:rPr>
              <w:t>电力人才发展与组织变革</w:t>
            </w:r>
          </w:p>
        </w:tc>
        <w:tc>
          <w:tcPr>
            <w:tcW w:w="5812" w:type="dxa"/>
            <w:vAlign w:val="center"/>
          </w:tcPr>
          <w:p w:rsidR="00A237D6" w:rsidRDefault="00A237D6" w:rsidP="00D85E6A">
            <w:pPr>
              <w:spacing w:line="360" w:lineRule="auto"/>
              <w:jc w:val="left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新时期企业党建与人才发展</w:t>
            </w:r>
          </w:p>
        </w:tc>
      </w:tr>
      <w:tr w:rsidR="00A237D6" w:rsidTr="00D85E6A">
        <w:trPr>
          <w:trHeight w:val="462"/>
          <w:jc w:val="center"/>
        </w:trPr>
        <w:tc>
          <w:tcPr>
            <w:tcW w:w="1233" w:type="dxa"/>
            <w:vMerge/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5812" w:type="dxa"/>
            <w:vAlign w:val="center"/>
          </w:tcPr>
          <w:p w:rsidR="00A237D6" w:rsidRDefault="00A237D6" w:rsidP="00D85E6A">
            <w:pPr>
              <w:spacing w:line="360" w:lineRule="auto"/>
              <w:jc w:val="lef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人力资源发展之道——互联网时代下的组织变革与发展之道</w:t>
            </w:r>
          </w:p>
        </w:tc>
      </w:tr>
      <w:tr w:rsidR="00A237D6" w:rsidTr="00D85E6A">
        <w:trPr>
          <w:trHeight w:val="462"/>
          <w:jc w:val="center"/>
        </w:trPr>
        <w:tc>
          <w:tcPr>
            <w:tcW w:w="1233" w:type="dxa"/>
            <w:vMerge/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5812" w:type="dxa"/>
            <w:vAlign w:val="center"/>
          </w:tcPr>
          <w:p w:rsidR="00A237D6" w:rsidRDefault="00A237D6" w:rsidP="00D85E6A">
            <w:pPr>
              <w:spacing w:line="360" w:lineRule="auto"/>
              <w:jc w:val="left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</w:rPr>
              <w:t>企业“双创”经验分享与</w:t>
            </w:r>
            <w:r>
              <w:rPr>
                <w:rFonts w:ascii="仿宋" w:eastAsia="仿宋" w:hAnsi="仿宋" w:cs="Times New Roman"/>
              </w:rPr>
              <w:t>人才培养</w:t>
            </w:r>
          </w:p>
        </w:tc>
      </w:tr>
      <w:tr w:rsidR="00A237D6" w:rsidTr="00D85E6A">
        <w:trPr>
          <w:trHeight w:val="487"/>
          <w:jc w:val="center"/>
        </w:trPr>
        <w:tc>
          <w:tcPr>
            <w:tcW w:w="1233" w:type="dxa"/>
            <w:vMerge w:val="restart"/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</w:rPr>
            </w:pPr>
            <w:r>
              <w:rPr>
                <w:rFonts w:ascii="仿宋" w:eastAsia="仿宋" w:hAnsi="仿宋" w:cs="Times New Roman"/>
                <w:b/>
              </w:rPr>
              <w:t>3月</w:t>
            </w:r>
            <w:r>
              <w:rPr>
                <w:rFonts w:ascii="仿宋" w:eastAsia="仿宋" w:hAnsi="仿宋" w:cs="Times New Roman" w:hint="eastAsia"/>
                <w:b/>
              </w:rPr>
              <w:t>14</w:t>
            </w:r>
            <w:r>
              <w:rPr>
                <w:rFonts w:ascii="仿宋" w:eastAsia="仿宋" w:hAnsi="仿宋" w:cs="Times New Roman"/>
                <w:b/>
              </w:rPr>
              <w:t>日</w:t>
            </w:r>
          </w:p>
        </w:tc>
        <w:tc>
          <w:tcPr>
            <w:tcW w:w="1559" w:type="dxa"/>
            <w:vMerge w:val="restart"/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 w:hint="eastAsia"/>
              </w:rPr>
            </w:pPr>
            <w:r>
              <w:rPr>
                <w:rFonts w:ascii="仿宋" w:eastAsia="仿宋" w:hAnsi="仿宋" w:cs="Times New Roman" w:hint="eastAsia"/>
                <w:b/>
              </w:rPr>
              <w:t>电力人才评价、培训与机制创新</w:t>
            </w:r>
          </w:p>
        </w:tc>
        <w:tc>
          <w:tcPr>
            <w:tcW w:w="5812" w:type="dxa"/>
            <w:vAlign w:val="center"/>
          </w:tcPr>
          <w:p w:rsidR="00A237D6" w:rsidRDefault="00A237D6" w:rsidP="00D85E6A">
            <w:pPr>
              <w:spacing w:line="360" w:lineRule="auto"/>
              <w:jc w:val="lef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人才发展端到端的</w:t>
            </w:r>
            <w:r>
              <w:rPr>
                <w:rFonts w:ascii="仿宋" w:eastAsia="仿宋" w:hAnsi="仿宋" w:cs="Times New Roman"/>
              </w:rPr>
              <w:t>设计</w:t>
            </w:r>
            <w:r>
              <w:rPr>
                <w:rFonts w:ascii="仿宋" w:eastAsia="仿宋" w:hAnsi="仿宋" w:cs="Times New Roman" w:hint="eastAsia"/>
              </w:rPr>
              <w:t>：职工微讲堂</w:t>
            </w:r>
          </w:p>
        </w:tc>
      </w:tr>
      <w:tr w:rsidR="00A237D6" w:rsidTr="00D85E6A">
        <w:trPr>
          <w:trHeight w:val="487"/>
          <w:jc w:val="center"/>
        </w:trPr>
        <w:tc>
          <w:tcPr>
            <w:tcW w:w="1233" w:type="dxa"/>
            <w:vMerge/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5812" w:type="dxa"/>
            <w:vAlign w:val="center"/>
          </w:tcPr>
          <w:p w:rsidR="00A237D6" w:rsidRDefault="00A237D6" w:rsidP="00D85E6A">
            <w:pPr>
              <w:spacing w:line="360" w:lineRule="auto"/>
              <w:jc w:val="lef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人才评价——培训驱动人才发展</w:t>
            </w:r>
          </w:p>
        </w:tc>
      </w:tr>
      <w:tr w:rsidR="00A237D6" w:rsidTr="00D85E6A">
        <w:trPr>
          <w:trHeight w:val="487"/>
          <w:jc w:val="center"/>
        </w:trPr>
        <w:tc>
          <w:tcPr>
            <w:tcW w:w="1233" w:type="dxa"/>
            <w:vMerge/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5812" w:type="dxa"/>
            <w:vAlign w:val="center"/>
          </w:tcPr>
          <w:p w:rsidR="00A237D6" w:rsidRDefault="00A237D6" w:rsidP="00D85E6A">
            <w:pPr>
              <w:spacing w:line="360" w:lineRule="auto"/>
              <w:jc w:val="lef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从培训管理者到学习项目设计师</w:t>
            </w:r>
          </w:p>
        </w:tc>
      </w:tr>
      <w:tr w:rsidR="00A237D6" w:rsidTr="00D85E6A">
        <w:trPr>
          <w:trHeight w:val="487"/>
          <w:jc w:val="center"/>
        </w:trPr>
        <w:tc>
          <w:tcPr>
            <w:tcW w:w="1233" w:type="dxa"/>
            <w:vMerge/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5812" w:type="dxa"/>
            <w:vAlign w:val="center"/>
          </w:tcPr>
          <w:p w:rsidR="00A237D6" w:rsidRDefault="00A237D6" w:rsidP="00D85E6A">
            <w:pPr>
              <w:spacing w:line="360" w:lineRule="auto"/>
              <w:jc w:val="lef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树立元认知，实现</w:t>
            </w:r>
            <w:proofErr w:type="gramStart"/>
            <w:r>
              <w:rPr>
                <w:rFonts w:ascii="仿宋" w:eastAsia="仿宋" w:hAnsi="仿宋" w:cs="Times New Roman" w:hint="eastAsia"/>
              </w:rPr>
              <w:t>内训师</w:t>
            </w:r>
            <w:proofErr w:type="gramEnd"/>
            <w:r>
              <w:rPr>
                <w:rFonts w:ascii="仿宋" w:eastAsia="仿宋" w:hAnsi="仿宋" w:cs="Times New Roman" w:hint="eastAsia"/>
              </w:rPr>
              <w:t>的量与质的辩证发展</w:t>
            </w:r>
          </w:p>
        </w:tc>
      </w:tr>
      <w:tr w:rsidR="00A237D6" w:rsidTr="00D85E6A">
        <w:trPr>
          <w:trHeight w:val="487"/>
          <w:jc w:val="center"/>
        </w:trPr>
        <w:tc>
          <w:tcPr>
            <w:tcW w:w="1233" w:type="dxa"/>
            <w:vMerge/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5812" w:type="dxa"/>
            <w:vAlign w:val="center"/>
          </w:tcPr>
          <w:p w:rsidR="00A237D6" w:rsidRDefault="00A237D6" w:rsidP="00D85E6A">
            <w:pPr>
              <w:spacing w:line="360" w:lineRule="auto"/>
              <w:jc w:val="lef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国有企业</w:t>
            </w:r>
            <w:r>
              <w:rPr>
                <w:rFonts w:ascii="仿宋" w:eastAsia="仿宋" w:hAnsi="仿宋" w:cs="Times New Roman"/>
              </w:rPr>
              <w:t>人力资源</w:t>
            </w:r>
            <w:r>
              <w:rPr>
                <w:rFonts w:ascii="仿宋" w:eastAsia="仿宋" w:hAnsi="仿宋" w:cs="Times New Roman" w:hint="eastAsia"/>
              </w:rPr>
              <w:t>机制改革</w:t>
            </w:r>
          </w:p>
        </w:tc>
      </w:tr>
      <w:tr w:rsidR="00A237D6" w:rsidTr="00D85E6A">
        <w:trPr>
          <w:trHeight w:val="487"/>
          <w:jc w:val="center"/>
        </w:trPr>
        <w:tc>
          <w:tcPr>
            <w:tcW w:w="1233" w:type="dxa"/>
            <w:vMerge w:val="restart"/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</w:rPr>
            </w:pPr>
            <w:r>
              <w:rPr>
                <w:rFonts w:ascii="仿宋" w:eastAsia="仿宋" w:hAnsi="仿宋" w:cs="Times New Roman"/>
                <w:b/>
              </w:rPr>
              <w:t>3月1</w:t>
            </w:r>
            <w:r>
              <w:rPr>
                <w:rFonts w:ascii="仿宋" w:eastAsia="仿宋" w:hAnsi="仿宋" w:cs="Times New Roman" w:hint="eastAsia"/>
                <w:b/>
              </w:rPr>
              <w:t>5</w:t>
            </w:r>
            <w:r>
              <w:rPr>
                <w:rFonts w:ascii="仿宋" w:eastAsia="仿宋" w:hAnsi="仿宋" w:cs="Times New Roman"/>
                <w:b/>
              </w:rPr>
              <w:t>日</w:t>
            </w:r>
          </w:p>
        </w:tc>
        <w:tc>
          <w:tcPr>
            <w:tcW w:w="1559" w:type="dxa"/>
            <w:vMerge w:val="restart"/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  <w:b/>
              </w:rPr>
              <w:t>优秀企业人力资源工作经验分享</w:t>
            </w:r>
          </w:p>
        </w:tc>
        <w:tc>
          <w:tcPr>
            <w:tcW w:w="581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A237D6" w:rsidRDefault="00A237D6" w:rsidP="00D85E6A">
            <w:pPr>
              <w:spacing w:line="360" w:lineRule="auto"/>
              <w:jc w:val="lef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推荐1：华为技术有限公司（文化筑基）</w:t>
            </w:r>
          </w:p>
        </w:tc>
      </w:tr>
      <w:tr w:rsidR="00A237D6" w:rsidTr="00D85E6A">
        <w:trPr>
          <w:trHeight w:val="487"/>
          <w:jc w:val="center"/>
        </w:trPr>
        <w:tc>
          <w:tcPr>
            <w:tcW w:w="1233" w:type="dxa"/>
            <w:vMerge/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/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5812" w:type="dxa"/>
            <w:tcBorders>
              <w:right w:val="single" w:sz="4" w:space="0" w:color="000000"/>
            </w:tcBorders>
            <w:vAlign w:val="center"/>
          </w:tcPr>
          <w:p w:rsidR="00A237D6" w:rsidRDefault="00A237D6" w:rsidP="00D85E6A">
            <w:pPr>
              <w:spacing w:line="360" w:lineRule="auto"/>
              <w:jc w:val="lef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推荐2：</w:t>
            </w:r>
            <w:proofErr w:type="gramStart"/>
            <w:r>
              <w:rPr>
                <w:rFonts w:ascii="仿宋" w:eastAsia="仿宋" w:hAnsi="仿宋" w:cs="Times New Roman" w:hint="eastAsia"/>
              </w:rPr>
              <w:t>深圳市腾讯计算机系统</w:t>
            </w:r>
            <w:proofErr w:type="gramEnd"/>
            <w:r>
              <w:rPr>
                <w:rFonts w:ascii="仿宋" w:eastAsia="仿宋" w:hAnsi="仿宋" w:cs="Times New Roman" w:hint="eastAsia"/>
              </w:rPr>
              <w:t>有限公司（创新</w:t>
            </w:r>
            <w:r>
              <w:rPr>
                <w:rFonts w:ascii="仿宋" w:eastAsia="仿宋" w:hAnsi="仿宋" w:cs="Times New Roman"/>
              </w:rPr>
              <w:t>发展</w:t>
            </w:r>
            <w:r>
              <w:rPr>
                <w:rFonts w:ascii="仿宋" w:eastAsia="仿宋" w:hAnsi="仿宋" w:cs="Times New Roman" w:hint="eastAsia"/>
              </w:rPr>
              <w:t>）</w:t>
            </w:r>
          </w:p>
        </w:tc>
      </w:tr>
      <w:tr w:rsidR="00A237D6" w:rsidTr="00D85E6A">
        <w:trPr>
          <w:trHeight w:val="487"/>
          <w:jc w:val="center"/>
        </w:trPr>
        <w:tc>
          <w:tcPr>
            <w:tcW w:w="1233" w:type="dxa"/>
            <w:vMerge/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5812" w:type="dxa"/>
            <w:tcBorders>
              <w:right w:val="single" w:sz="4" w:space="0" w:color="000000"/>
            </w:tcBorders>
            <w:vAlign w:val="center"/>
          </w:tcPr>
          <w:p w:rsidR="00A237D6" w:rsidRDefault="00A237D6" w:rsidP="00D85E6A">
            <w:pPr>
              <w:spacing w:line="360" w:lineRule="auto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cs="Times New Roman" w:hint="eastAsia"/>
              </w:rPr>
              <w:t>推荐3：</w:t>
            </w:r>
            <w:r>
              <w:rPr>
                <w:rFonts w:ascii="仿宋" w:eastAsia="仿宋" w:hAnsi="仿宋" w:cs="Times New Roman"/>
              </w:rPr>
              <w:t>华润电力控股有限公司</w:t>
            </w:r>
            <w:r>
              <w:rPr>
                <w:rFonts w:ascii="仿宋" w:eastAsia="仿宋" w:hAnsi="仿宋" w:cs="Times New Roman" w:hint="eastAsia"/>
              </w:rPr>
              <w:t>（多元</w:t>
            </w:r>
            <w:r>
              <w:rPr>
                <w:rFonts w:ascii="仿宋" w:eastAsia="仿宋" w:hAnsi="仿宋" w:cs="Times New Roman"/>
              </w:rPr>
              <w:t>经营</w:t>
            </w:r>
            <w:r>
              <w:rPr>
                <w:rFonts w:ascii="仿宋" w:eastAsia="仿宋" w:hAnsi="仿宋" w:cs="Times New Roman" w:hint="eastAsia"/>
              </w:rPr>
              <w:t>）</w:t>
            </w:r>
          </w:p>
        </w:tc>
      </w:tr>
      <w:tr w:rsidR="00A237D6" w:rsidTr="00D85E6A">
        <w:trPr>
          <w:trHeight w:val="487"/>
          <w:jc w:val="center"/>
        </w:trPr>
        <w:tc>
          <w:tcPr>
            <w:tcW w:w="1233" w:type="dxa"/>
            <w:vMerge/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5812" w:type="dxa"/>
            <w:tcBorders>
              <w:right w:val="single" w:sz="4" w:space="0" w:color="000000"/>
            </w:tcBorders>
            <w:vAlign w:val="center"/>
          </w:tcPr>
          <w:p w:rsidR="00A237D6" w:rsidRDefault="00A237D6" w:rsidP="00D85E6A">
            <w:pPr>
              <w:spacing w:line="360" w:lineRule="auto"/>
              <w:jc w:val="lef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</w:rPr>
              <w:t>推荐4：</w:t>
            </w:r>
            <w:r>
              <w:rPr>
                <w:rFonts w:ascii="仿宋" w:eastAsia="仿宋" w:hAnsi="仿宋" w:cs="Times New Roman"/>
              </w:rPr>
              <w:t>深圳供电局有限公司</w:t>
            </w:r>
            <w:r>
              <w:rPr>
                <w:rFonts w:ascii="仿宋" w:eastAsia="仿宋" w:hAnsi="仿宋" w:cs="Times New Roman" w:hint="eastAsia"/>
              </w:rPr>
              <w:t>（</w:t>
            </w:r>
            <w:proofErr w:type="gramStart"/>
            <w:r>
              <w:rPr>
                <w:rFonts w:ascii="仿宋" w:eastAsia="仿宋" w:hAnsi="仿宋" w:cs="Times New Roman" w:hint="eastAsia"/>
              </w:rPr>
              <w:t>电改先行</w:t>
            </w:r>
            <w:proofErr w:type="gramEnd"/>
            <w:r>
              <w:rPr>
                <w:rFonts w:ascii="仿宋" w:eastAsia="仿宋" w:hAnsi="仿宋" w:cs="Times New Roman" w:hint="eastAsia"/>
              </w:rPr>
              <w:t>）</w:t>
            </w:r>
          </w:p>
        </w:tc>
      </w:tr>
      <w:tr w:rsidR="00A237D6" w:rsidTr="00D85E6A">
        <w:trPr>
          <w:trHeight w:val="487"/>
          <w:jc w:val="center"/>
        </w:trPr>
        <w:tc>
          <w:tcPr>
            <w:tcW w:w="8604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237D6" w:rsidRDefault="00A237D6" w:rsidP="00D85E6A">
            <w:pPr>
              <w:spacing w:line="360" w:lineRule="auto"/>
              <w:jc w:val="center"/>
              <w:rPr>
                <w:rFonts w:ascii="仿宋" w:eastAsia="仿宋" w:hAnsi="仿宋" w:cs="Times New Roman"/>
              </w:rPr>
            </w:pPr>
          </w:p>
        </w:tc>
      </w:tr>
    </w:tbl>
    <w:p w:rsidR="004D3D22" w:rsidRDefault="004D3D22"/>
    <w:sectPr w:rsidR="004D3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D6"/>
    <w:rsid w:val="004D3D22"/>
    <w:rsid w:val="00A2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CC45C-0671-4BA9-8FBD-C84EF535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7D6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2019-02-15T06:44:00Z</dcterms:created>
  <dcterms:modified xsi:type="dcterms:W3CDTF">2019-02-15T06:45:00Z</dcterms:modified>
</cp:coreProperties>
</file>